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D5" w:rsidRDefault="009B3FD5" w:rsidP="009B3FD5">
      <w:pPr>
        <w:jc w:val="center"/>
        <w:rPr>
          <w:sz w:val="28"/>
          <w:szCs w:val="28"/>
          <w:lang w:val="es-ES"/>
        </w:rPr>
      </w:pPr>
    </w:p>
    <w:p w:rsidR="00F777FB" w:rsidRPr="00A82332" w:rsidRDefault="00724442" w:rsidP="00F777FB">
      <w:pPr>
        <w:jc w:val="center"/>
        <w:rPr>
          <w:sz w:val="28"/>
          <w:szCs w:val="28"/>
        </w:rPr>
      </w:pPr>
      <w:r w:rsidRPr="00A82332">
        <w:rPr>
          <w:sz w:val="28"/>
          <w:szCs w:val="28"/>
        </w:rPr>
        <w:t>Elezioni</w:t>
      </w:r>
      <w:r w:rsidR="00F777FB" w:rsidRPr="00A82332">
        <w:rPr>
          <w:sz w:val="28"/>
          <w:szCs w:val="28"/>
        </w:rPr>
        <w:t xml:space="preserve"> per il Direttore del Dipartimento di Medicina </w:t>
      </w:r>
    </w:p>
    <w:p w:rsidR="00F777FB" w:rsidRPr="00A82332" w:rsidRDefault="00A55ECE" w:rsidP="00F777F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Triennio  Accademico</w:t>
      </w:r>
      <w:proofErr w:type="gramEnd"/>
      <w:r>
        <w:rPr>
          <w:sz w:val="28"/>
          <w:szCs w:val="28"/>
        </w:rPr>
        <w:t xml:space="preserve"> 2018-2021</w:t>
      </w:r>
      <w:r w:rsidR="00F777FB" w:rsidRPr="00A82332">
        <w:rPr>
          <w:sz w:val="28"/>
          <w:szCs w:val="28"/>
        </w:rPr>
        <w:t xml:space="preserve">. </w:t>
      </w:r>
    </w:p>
    <w:p w:rsidR="000732B8" w:rsidRPr="00A82332" w:rsidRDefault="00F777FB" w:rsidP="00F777FB">
      <w:pPr>
        <w:jc w:val="center"/>
        <w:rPr>
          <w:sz w:val="28"/>
          <w:szCs w:val="28"/>
        </w:rPr>
      </w:pPr>
      <w:r w:rsidRPr="00A82332">
        <w:rPr>
          <w:sz w:val="28"/>
          <w:szCs w:val="28"/>
        </w:rPr>
        <w:t>Presentazione della candidatura e programma</w:t>
      </w:r>
    </w:p>
    <w:p w:rsidR="00F777FB" w:rsidRDefault="00F777FB" w:rsidP="00F777FB">
      <w:pPr>
        <w:rPr>
          <w:sz w:val="28"/>
          <w:szCs w:val="28"/>
        </w:rPr>
      </w:pPr>
    </w:p>
    <w:p w:rsidR="00F777FB" w:rsidRDefault="00F777FB" w:rsidP="00F777FB">
      <w:pPr>
        <w:rPr>
          <w:sz w:val="28"/>
          <w:szCs w:val="28"/>
        </w:rPr>
      </w:pPr>
    </w:p>
    <w:p w:rsidR="00F777FB" w:rsidRPr="00244710" w:rsidRDefault="00F777FB" w:rsidP="005D433B">
      <w:pPr>
        <w:spacing w:line="360" w:lineRule="auto"/>
        <w:rPr>
          <w:sz w:val="24"/>
          <w:szCs w:val="24"/>
        </w:rPr>
      </w:pPr>
      <w:r w:rsidRPr="00244710">
        <w:rPr>
          <w:sz w:val="24"/>
          <w:szCs w:val="24"/>
        </w:rPr>
        <w:t xml:space="preserve">Ai Docenti e al Personale Tecnico-Amministrativo </w:t>
      </w:r>
    </w:p>
    <w:p w:rsidR="00F777FB" w:rsidRPr="00244710" w:rsidRDefault="00F777FB" w:rsidP="005D433B">
      <w:pPr>
        <w:spacing w:line="360" w:lineRule="auto"/>
        <w:rPr>
          <w:sz w:val="24"/>
          <w:szCs w:val="24"/>
        </w:rPr>
      </w:pPr>
      <w:r w:rsidRPr="00244710">
        <w:rPr>
          <w:sz w:val="24"/>
          <w:szCs w:val="24"/>
        </w:rPr>
        <w:t>Dipartimento di Medicina</w:t>
      </w:r>
    </w:p>
    <w:p w:rsidR="00F777FB" w:rsidRPr="00244710" w:rsidRDefault="00F777FB" w:rsidP="005D433B">
      <w:pPr>
        <w:spacing w:line="360" w:lineRule="auto"/>
        <w:rPr>
          <w:sz w:val="24"/>
          <w:szCs w:val="24"/>
        </w:rPr>
      </w:pPr>
      <w:r w:rsidRPr="00244710">
        <w:rPr>
          <w:sz w:val="24"/>
          <w:szCs w:val="24"/>
        </w:rPr>
        <w:t>Università di Verona</w:t>
      </w:r>
    </w:p>
    <w:p w:rsidR="00F777FB" w:rsidRPr="00244710" w:rsidRDefault="00F777FB" w:rsidP="005D433B">
      <w:pPr>
        <w:spacing w:line="360" w:lineRule="auto"/>
        <w:rPr>
          <w:sz w:val="24"/>
          <w:szCs w:val="24"/>
        </w:rPr>
      </w:pPr>
    </w:p>
    <w:p w:rsidR="008A0FDD" w:rsidRPr="00A82332" w:rsidRDefault="00F777FB" w:rsidP="005D433B">
      <w:pPr>
        <w:spacing w:line="360" w:lineRule="auto"/>
        <w:rPr>
          <w:sz w:val="24"/>
          <w:szCs w:val="24"/>
        </w:rPr>
      </w:pPr>
      <w:r w:rsidRPr="00244710">
        <w:rPr>
          <w:sz w:val="24"/>
          <w:szCs w:val="24"/>
        </w:rPr>
        <w:t>Carissimi</w:t>
      </w:r>
      <w:r w:rsidR="00A55ECE">
        <w:rPr>
          <w:sz w:val="24"/>
          <w:szCs w:val="24"/>
        </w:rPr>
        <w:t>,</w:t>
      </w:r>
    </w:p>
    <w:p w:rsidR="005D433B" w:rsidRDefault="002E60B7" w:rsidP="00A55E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linea con una consuetudine che si è da tempo consolidata, sollecitato </w:t>
      </w:r>
      <w:r w:rsidR="00BD1A67">
        <w:rPr>
          <w:sz w:val="24"/>
          <w:szCs w:val="24"/>
        </w:rPr>
        <w:t xml:space="preserve">anche </w:t>
      </w:r>
      <w:r>
        <w:rPr>
          <w:sz w:val="24"/>
          <w:szCs w:val="24"/>
        </w:rPr>
        <w:t xml:space="preserve">da numerosi Colleghi, </w:t>
      </w:r>
      <w:r w:rsidR="00A55ECE">
        <w:rPr>
          <w:sz w:val="24"/>
          <w:szCs w:val="24"/>
        </w:rPr>
        <w:t>ho deciso di sottopormi nuovamente alla vostra approvazione ricandidandomi per un secondo mandato alla Direzione del Dipartimento.</w:t>
      </w:r>
    </w:p>
    <w:p w:rsidR="00BD1A67" w:rsidRDefault="00A55ECE" w:rsidP="00A55E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 posso pertanto non partire da un breve riesame delle vicende che hanno caratterizzato il triennio trascorso</w:t>
      </w:r>
      <w:r w:rsidR="00BD1A67">
        <w:rPr>
          <w:sz w:val="24"/>
          <w:szCs w:val="24"/>
        </w:rPr>
        <w:t xml:space="preserve"> e che hanno mobilitato molte delle mie energie e del mio lavoro</w:t>
      </w:r>
      <w:r>
        <w:rPr>
          <w:sz w:val="24"/>
          <w:szCs w:val="24"/>
        </w:rPr>
        <w:t xml:space="preserve">. </w:t>
      </w:r>
    </w:p>
    <w:p w:rsidR="00A55ECE" w:rsidRDefault="00A55ECE" w:rsidP="00A55E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Credo che a molti risulti chiaro</w:t>
      </w:r>
      <w:r w:rsidR="00BD1A67">
        <w:rPr>
          <w:sz w:val="24"/>
          <w:szCs w:val="24"/>
        </w:rPr>
        <w:t xml:space="preserve"> (ma è bene ricordarlo) </w:t>
      </w:r>
      <w:r>
        <w:rPr>
          <w:sz w:val="24"/>
          <w:szCs w:val="24"/>
        </w:rPr>
        <w:t xml:space="preserve">come, durante questo periodo, </w:t>
      </w:r>
      <w:r w:rsidR="00491308">
        <w:rPr>
          <w:sz w:val="24"/>
          <w:szCs w:val="24"/>
        </w:rPr>
        <w:t>la navigazione del</w:t>
      </w:r>
      <w:r>
        <w:rPr>
          <w:sz w:val="24"/>
          <w:szCs w:val="24"/>
        </w:rPr>
        <w:t xml:space="preserve"> Dipartimento abbia affrontato una serie di “intemperie”</w:t>
      </w:r>
      <w:r w:rsidR="00491308">
        <w:rPr>
          <w:sz w:val="24"/>
          <w:szCs w:val="24"/>
        </w:rPr>
        <w:t xml:space="preserve"> di entità inusuale, soprattutto per quanto riguarda l’articolazione </w:t>
      </w:r>
      <w:r w:rsidR="00BD1A67">
        <w:rPr>
          <w:sz w:val="24"/>
          <w:szCs w:val="24"/>
        </w:rPr>
        <w:t xml:space="preserve">strutturale </w:t>
      </w:r>
      <w:r w:rsidR="00491308">
        <w:rPr>
          <w:sz w:val="24"/>
          <w:szCs w:val="24"/>
        </w:rPr>
        <w:t xml:space="preserve">interna del Dipartimento stesso, che hanno messo alla prova la capacità di auto-gestione e </w:t>
      </w:r>
      <w:r w:rsidR="00697072">
        <w:rPr>
          <w:sz w:val="24"/>
          <w:szCs w:val="24"/>
        </w:rPr>
        <w:t xml:space="preserve">di </w:t>
      </w:r>
      <w:r w:rsidR="00491308">
        <w:rPr>
          <w:sz w:val="24"/>
          <w:szCs w:val="24"/>
        </w:rPr>
        <w:t xml:space="preserve">programmazione della nostra collettività. Alcune di queste intemperie erano previste, determinate semplicemente dal </w:t>
      </w:r>
      <w:proofErr w:type="spellStart"/>
      <w:r w:rsidR="00491308">
        <w:rPr>
          <w:sz w:val="24"/>
          <w:szCs w:val="24"/>
        </w:rPr>
        <w:t>cadenzario</w:t>
      </w:r>
      <w:proofErr w:type="spellEnd"/>
      <w:r w:rsidR="00491308">
        <w:rPr>
          <w:sz w:val="24"/>
          <w:szCs w:val="24"/>
        </w:rPr>
        <w:t xml:space="preserve"> imposto dall’anagrafe. Altre invece sono state del tutto inattese ed anche </w:t>
      </w:r>
      <w:r w:rsidR="00697072">
        <w:rPr>
          <w:sz w:val="24"/>
          <w:szCs w:val="24"/>
        </w:rPr>
        <w:t xml:space="preserve">talora </w:t>
      </w:r>
      <w:r w:rsidR="00491308">
        <w:rPr>
          <w:sz w:val="24"/>
          <w:szCs w:val="24"/>
        </w:rPr>
        <w:t>poco prevedibili.</w:t>
      </w:r>
    </w:p>
    <w:p w:rsidR="00623411" w:rsidRDefault="00491308" w:rsidP="00A55E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Voglio infatti qui ricordare che </w:t>
      </w:r>
      <w:r w:rsidR="00623411">
        <w:rPr>
          <w:sz w:val="24"/>
          <w:szCs w:val="24"/>
        </w:rPr>
        <w:t>nel triennio si</w:t>
      </w:r>
      <w:r w:rsidR="00F73A9B">
        <w:rPr>
          <w:sz w:val="24"/>
          <w:szCs w:val="24"/>
        </w:rPr>
        <w:t xml:space="preserve"> sono liberate</w:t>
      </w:r>
      <w:r w:rsidR="001F0348">
        <w:rPr>
          <w:sz w:val="24"/>
          <w:szCs w:val="24"/>
        </w:rPr>
        <w:t xml:space="preserve"> - </w:t>
      </w:r>
      <w:r w:rsidR="00F73A9B">
        <w:rPr>
          <w:sz w:val="24"/>
          <w:szCs w:val="24"/>
        </w:rPr>
        <w:t>e l’ultima si libererà</w:t>
      </w:r>
      <w:r w:rsidR="001F0348">
        <w:rPr>
          <w:sz w:val="24"/>
          <w:szCs w:val="24"/>
        </w:rPr>
        <w:t xml:space="preserve"> tra poco -</w:t>
      </w:r>
      <w:r w:rsidR="00623411">
        <w:rPr>
          <w:sz w:val="24"/>
          <w:szCs w:val="24"/>
        </w:rPr>
        <w:t xml:space="preserve">innumerevoli posizioni di prima fascia </w:t>
      </w:r>
      <w:r w:rsidR="00F73A9B">
        <w:rPr>
          <w:sz w:val="24"/>
          <w:szCs w:val="24"/>
        </w:rPr>
        <w:t>(ben sette: Ematologia, Reumatologia, Medicina Interna, Cardiologia, Oncologia, Patologia Generale, Nefrologia, oltre a un professore straordinario di Pneumologia)</w:t>
      </w:r>
      <w:r w:rsidR="00697072">
        <w:rPr>
          <w:sz w:val="24"/>
          <w:szCs w:val="24"/>
        </w:rPr>
        <w:t>. Ed a</w:t>
      </w:r>
      <w:r w:rsidR="00F73A9B">
        <w:rPr>
          <w:sz w:val="24"/>
          <w:szCs w:val="24"/>
        </w:rPr>
        <w:t xml:space="preserve">lmeno tre sono state situazioni intervenute anzi tempo. </w:t>
      </w:r>
      <w:r w:rsidR="0070112A">
        <w:rPr>
          <w:sz w:val="24"/>
          <w:szCs w:val="24"/>
        </w:rPr>
        <w:t xml:space="preserve">Addirittura, tra le situazioni inattese, il Dipartimento ha dovuto ribandire un concorso per II fascia dopo che il vincitore aveva rinunziato al ruolo pochi giorni prima della programmata presa di servizio. </w:t>
      </w:r>
      <w:r w:rsidR="00F73A9B">
        <w:rPr>
          <w:sz w:val="24"/>
          <w:szCs w:val="24"/>
        </w:rPr>
        <w:t>Allo steso modo,</w:t>
      </w:r>
      <w:r w:rsidR="00BD1A67">
        <w:rPr>
          <w:sz w:val="24"/>
          <w:szCs w:val="24"/>
        </w:rPr>
        <w:t xml:space="preserve"> altre persone</w:t>
      </w:r>
      <w:r w:rsidR="0070112A">
        <w:rPr>
          <w:sz w:val="24"/>
          <w:szCs w:val="24"/>
        </w:rPr>
        <w:t>,</w:t>
      </w:r>
      <w:r w:rsidR="00BD1A67">
        <w:rPr>
          <w:sz w:val="24"/>
          <w:szCs w:val="24"/>
        </w:rPr>
        <w:t xml:space="preserve"> titolari di posizioni di professore di II fascia e di ricercatore</w:t>
      </w:r>
      <w:r w:rsidR="0070112A">
        <w:rPr>
          <w:sz w:val="24"/>
          <w:szCs w:val="24"/>
        </w:rPr>
        <w:t>,</w:t>
      </w:r>
      <w:r w:rsidR="00BD1A67">
        <w:rPr>
          <w:sz w:val="24"/>
          <w:szCs w:val="24"/>
        </w:rPr>
        <w:t xml:space="preserve"> sono andati in quiescenza.</w:t>
      </w:r>
      <w:r w:rsidR="006A5039">
        <w:rPr>
          <w:sz w:val="24"/>
          <w:szCs w:val="24"/>
        </w:rPr>
        <w:t xml:space="preserve"> </w:t>
      </w:r>
    </w:p>
    <w:p w:rsidR="00C06404" w:rsidRDefault="00C06404" w:rsidP="00A55ECE">
      <w:pPr>
        <w:spacing w:line="360" w:lineRule="auto"/>
        <w:jc w:val="both"/>
        <w:rPr>
          <w:sz w:val="24"/>
          <w:szCs w:val="24"/>
        </w:rPr>
      </w:pPr>
    </w:p>
    <w:p w:rsidR="00BD1A67" w:rsidRDefault="00697072" w:rsidP="00A55E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che le Sezioni del Dipartimento sono in tutto sedici, avvolgendo lo sguardo alla situazione in un quadro d'insieme, si può </w:t>
      </w:r>
      <w:r w:rsidR="001F0348">
        <w:rPr>
          <w:sz w:val="24"/>
          <w:szCs w:val="24"/>
        </w:rPr>
        <w:t>capire</w:t>
      </w:r>
      <w:r>
        <w:rPr>
          <w:sz w:val="24"/>
          <w:szCs w:val="24"/>
        </w:rPr>
        <w:t xml:space="preserve"> immediatamente che </w:t>
      </w:r>
      <w:r w:rsidR="00BD1A67">
        <w:rPr>
          <w:sz w:val="24"/>
          <w:szCs w:val="24"/>
        </w:rPr>
        <w:t xml:space="preserve">in circa il 40 % </w:t>
      </w:r>
      <w:r>
        <w:rPr>
          <w:sz w:val="24"/>
          <w:szCs w:val="24"/>
        </w:rPr>
        <w:t xml:space="preserve">delle Sezioni </w:t>
      </w:r>
    </w:p>
    <w:p w:rsidR="0070112A" w:rsidRDefault="0070112A" w:rsidP="00A55ECE">
      <w:pPr>
        <w:spacing w:line="360" w:lineRule="auto"/>
        <w:jc w:val="both"/>
        <w:rPr>
          <w:sz w:val="24"/>
          <w:szCs w:val="24"/>
        </w:rPr>
      </w:pPr>
    </w:p>
    <w:p w:rsidR="0070112A" w:rsidRDefault="0070112A" w:rsidP="00A55ECE">
      <w:pPr>
        <w:spacing w:line="360" w:lineRule="auto"/>
        <w:jc w:val="both"/>
        <w:rPr>
          <w:sz w:val="24"/>
          <w:szCs w:val="24"/>
        </w:rPr>
      </w:pPr>
    </w:p>
    <w:p w:rsidR="00BD1A67" w:rsidRDefault="00BD1A67" w:rsidP="00A55E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l’architettura si è a tal punto indebolita da </w:t>
      </w:r>
      <w:r w:rsidR="001F0348">
        <w:rPr>
          <w:sz w:val="24"/>
          <w:szCs w:val="24"/>
        </w:rPr>
        <w:t xml:space="preserve">richiedere “un restauro urgente”. E questo senza tenere conto del rispetto della numerosità, da noi da tempo definita minima per ciascuna Sezione, e cioè la terna PO-PA- Ricercatore. </w:t>
      </w:r>
    </w:p>
    <w:p w:rsidR="001F0348" w:rsidRDefault="001F0348" w:rsidP="00A55ECE">
      <w:pPr>
        <w:spacing w:line="360" w:lineRule="auto"/>
        <w:jc w:val="both"/>
        <w:rPr>
          <w:sz w:val="24"/>
          <w:szCs w:val="24"/>
        </w:rPr>
      </w:pPr>
    </w:p>
    <w:p w:rsidR="001F0348" w:rsidRDefault="001F0348" w:rsidP="00A55E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Credo che voi tutti possiate convenire sul fatto che, in un simile contesto</w:t>
      </w:r>
      <w:r w:rsidR="00250CF3">
        <w:rPr>
          <w:sz w:val="24"/>
          <w:szCs w:val="24"/>
        </w:rPr>
        <w:t xml:space="preserve"> di necessità e di carenza</w:t>
      </w:r>
      <w:r w:rsidR="00E30DB4">
        <w:rPr>
          <w:sz w:val="24"/>
          <w:szCs w:val="24"/>
        </w:rPr>
        <w:t xml:space="preserve"> in un q</w:t>
      </w:r>
      <w:r w:rsidR="0070112A">
        <w:rPr>
          <w:sz w:val="24"/>
          <w:szCs w:val="24"/>
        </w:rPr>
        <w:t xml:space="preserve">uadro di Ateneo e nazionale di </w:t>
      </w:r>
      <w:r w:rsidR="00E30DB4">
        <w:rPr>
          <w:sz w:val="24"/>
          <w:szCs w:val="24"/>
        </w:rPr>
        <w:t>risorse limitate</w:t>
      </w:r>
      <w:r>
        <w:rPr>
          <w:sz w:val="24"/>
          <w:szCs w:val="24"/>
        </w:rPr>
        <w:t xml:space="preserve">, le tensioni ed i contrasti potessero esser all’ordine del giorno, di fatto potenzialmente rallentando e/o inibendo il necessario processo di ricostruzione e di rinnovamento del Dipartimento. </w:t>
      </w:r>
    </w:p>
    <w:p w:rsidR="001F0348" w:rsidRDefault="001F0348" w:rsidP="00A55E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un qualche orgoglio mio personale e con molta consapevolezza dello straordinario contributo </w:t>
      </w:r>
      <w:r w:rsidR="00C937CC">
        <w:rPr>
          <w:sz w:val="24"/>
          <w:szCs w:val="24"/>
        </w:rPr>
        <w:t>dato da t</w:t>
      </w:r>
      <w:r>
        <w:rPr>
          <w:sz w:val="24"/>
          <w:szCs w:val="24"/>
        </w:rPr>
        <w:t>utti</w:t>
      </w:r>
      <w:r w:rsidR="00C937CC">
        <w:rPr>
          <w:sz w:val="24"/>
          <w:szCs w:val="24"/>
        </w:rPr>
        <w:t xml:space="preserve"> Voi, posso dire invece che il Dipartimento ha saputo reagire </w:t>
      </w:r>
      <w:r w:rsidR="001B7464">
        <w:rPr>
          <w:sz w:val="24"/>
          <w:szCs w:val="24"/>
        </w:rPr>
        <w:t xml:space="preserve">alle difficoltà </w:t>
      </w:r>
      <w:r w:rsidR="00C937CC">
        <w:rPr>
          <w:sz w:val="24"/>
          <w:szCs w:val="24"/>
        </w:rPr>
        <w:t xml:space="preserve">con calma, con criterio e con saggezza, in una parola con l’equilibrio di un organismo forte e consapevole dei propri valori e dei propri mezzi. Con il risultato che, alla conclusione dei percorsi concorsuali ormai già partiti o programmati, dovrebbe configurarsi una situazione di rinnovata stabilità in cui le persone potranno lavorare con un pochino di serenità in più. Almeno così </w:t>
      </w:r>
      <w:r w:rsidR="001B7464">
        <w:rPr>
          <w:sz w:val="24"/>
          <w:szCs w:val="24"/>
        </w:rPr>
        <w:t xml:space="preserve">io </w:t>
      </w:r>
      <w:r w:rsidR="00C937CC">
        <w:rPr>
          <w:sz w:val="24"/>
          <w:szCs w:val="24"/>
        </w:rPr>
        <w:t>spero!</w:t>
      </w:r>
    </w:p>
    <w:p w:rsidR="00C937CC" w:rsidRDefault="00C937CC" w:rsidP="00A55E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Voglio qui ringraziare Tutti per i rispettivi contributi </w:t>
      </w:r>
      <w:r w:rsidR="00C06404">
        <w:rPr>
          <w:sz w:val="24"/>
          <w:szCs w:val="24"/>
        </w:rPr>
        <w:t>forniti</w:t>
      </w:r>
      <w:r w:rsidR="00E672B3">
        <w:rPr>
          <w:sz w:val="24"/>
          <w:szCs w:val="24"/>
        </w:rPr>
        <w:t xml:space="preserve"> a tale lavoro</w:t>
      </w:r>
      <w:r>
        <w:rPr>
          <w:sz w:val="24"/>
          <w:szCs w:val="24"/>
        </w:rPr>
        <w:t xml:space="preserve">, talora </w:t>
      </w:r>
      <w:r w:rsidR="001B7464">
        <w:rPr>
          <w:sz w:val="24"/>
          <w:szCs w:val="24"/>
        </w:rPr>
        <w:t>espressi anche con vivacità</w:t>
      </w:r>
      <w:r w:rsidR="00C06404">
        <w:rPr>
          <w:sz w:val="24"/>
          <w:szCs w:val="24"/>
        </w:rPr>
        <w:t xml:space="preserve"> ma sempre con spirito costruttivo</w:t>
      </w:r>
      <w:r>
        <w:rPr>
          <w:sz w:val="24"/>
          <w:szCs w:val="24"/>
        </w:rPr>
        <w:t xml:space="preserve">. In particolare, mi preme ringraziare il prof. Lupo per il costante confronto, collaborazione, capacità di consiglio che </w:t>
      </w:r>
      <w:r w:rsidR="001B7464">
        <w:rPr>
          <w:sz w:val="24"/>
          <w:szCs w:val="24"/>
        </w:rPr>
        <w:t xml:space="preserve">ha offerto al sottoscritto in molti momenti </w:t>
      </w:r>
      <w:r w:rsidR="00E672B3">
        <w:rPr>
          <w:sz w:val="24"/>
          <w:szCs w:val="24"/>
        </w:rPr>
        <w:t xml:space="preserve">delicati </w:t>
      </w:r>
      <w:r w:rsidR="001B7464">
        <w:rPr>
          <w:sz w:val="24"/>
          <w:szCs w:val="24"/>
        </w:rPr>
        <w:t>e certamente</w:t>
      </w:r>
      <w:r w:rsidR="00E672B3" w:rsidRPr="00E672B3">
        <w:rPr>
          <w:sz w:val="24"/>
          <w:szCs w:val="24"/>
        </w:rPr>
        <w:t xml:space="preserve"> </w:t>
      </w:r>
      <w:r w:rsidR="00E672B3">
        <w:rPr>
          <w:sz w:val="24"/>
          <w:szCs w:val="24"/>
        </w:rPr>
        <w:t xml:space="preserve">non </w:t>
      </w:r>
      <w:r w:rsidR="00C06404">
        <w:rPr>
          <w:sz w:val="24"/>
          <w:szCs w:val="24"/>
        </w:rPr>
        <w:t xml:space="preserve">per me </w:t>
      </w:r>
      <w:r w:rsidR="00E672B3">
        <w:rPr>
          <w:sz w:val="24"/>
          <w:szCs w:val="24"/>
        </w:rPr>
        <w:t>facili</w:t>
      </w:r>
      <w:r w:rsidR="001B746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1B7464">
        <w:rPr>
          <w:sz w:val="24"/>
          <w:szCs w:val="24"/>
        </w:rPr>
        <w:t>Gliene sono e gliene sarò costantemente grato.</w:t>
      </w:r>
    </w:p>
    <w:p w:rsidR="00250CF3" w:rsidRDefault="00250CF3" w:rsidP="00A55E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Ringrazio il prof. </w:t>
      </w:r>
      <w:proofErr w:type="spellStart"/>
      <w:r>
        <w:rPr>
          <w:sz w:val="24"/>
          <w:szCs w:val="24"/>
        </w:rPr>
        <w:t>Cassatella</w:t>
      </w:r>
      <w:proofErr w:type="spellEnd"/>
      <w:r>
        <w:rPr>
          <w:sz w:val="24"/>
          <w:szCs w:val="24"/>
        </w:rPr>
        <w:t xml:space="preserve"> non solo per le numerose volte che mi è ha aiutato o mi ha sostituito in incombenze istituzionali, ma anche per il costante apporto critico costruttivo che mi ha offerto in questi anni</w:t>
      </w:r>
      <w:r w:rsidR="00EB19DD">
        <w:rPr>
          <w:sz w:val="24"/>
          <w:szCs w:val="24"/>
        </w:rPr>
        <w:t>.</w:t>
      </w:r>
    </w:p>
    <w:p w:rsidR="001B7464" w:rsidRDefault="001B7464" w:rsidP="00A55E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Doveroso il ringraziamento a tutto il personale tecnico ed amministrativo che </w:t>
      </w:r>
      <w:r w:rsidR="00EB19DD">
        <w:rPr>
          <w:sz w:val="24"/>
          <w:szCs w:val="24"/>
        </w:rPr>
        <w:t>nel triennio</w:t>
      </w:r>
      <w:r>
        <w:rPr>
          <w:sz w:val="24"/>
          <w:szCs w:val="24"/>
        </w:rPr>
        <w:t xml:space="preserve"> ha continuato a sfornare un eccellente supporto in termini di produzione di ricerca e di </w:t>
      </w:r>
      <w:proofErr w:type="spellStart"/>
      <w:r>
        <w:rPr>
          <w:sz w:val="24"/>
          <w:szCs w:val="24"/>
        </w:rPr>
        <w:t>coadiuzione</w:t>
      </w:r>
      <w:proofErr w:type="spellEnd"/>
      <w:r>
        <w:rPr>
          <w:sz w:val="24"/>
          <w:szCs w:val="24"/>
        </w:rPr>
        <w:t xml:space="preserve"> della parte amministrativa della ricerca stessa. Anche in questo settore, </w:t>
      </w:r>
      <w:r w:rsidR="00EB19DD">
        <w:rPr>
          <w:sz w:val="24"/>
          <w:szCs w:val="24"/>
        </w:rPr>
        <w:t xml:space="preserve">peraltro, </w:t>
      </w:r>
      <w:r>
        <w:rPr>
          <w:sz w:val="24"/>
          <w:szCs w:val="24"/>
        </w:rPr>
        <w:t>vi sono state difficoltà “ambientali” di alcune persone, che siamo riusciti mi pare a risolvere civilmente</w:t>
      </w:r>
      <w:r w:rsidR="00EB19DD">
        <w:rPr>
          <w:sz w:val="24"/>
          <w:szCs w:val="24"/>
        </w:rPr>
        <w:t>,</w:t>
      </w:r>
      <w:r w:rsidR="00C06404">
        <w:rPr>
          <w:sz w:val="24"/>
          <w:szCs w:val="24"/>
        </w:rPr>
        <w:t xml:space="preserve"> con la partecipazione e il con</w:t>
      </w:r>
      <w:r>
        <w:rPr>
          <w:sz w:val="24"/>
          <w:szCs w:val="24"/>
        </w:rPr>
        <w:t>senso delle diverse parti coinvolte.</w:t>
      </w:r>
    </w:p>
    <w:p w:rsidR="005B5524" w:rsidRDefault="001B7464" w:rsidP="00A55E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Infine, </w:t>
      </w:r>
      <w:r w:rsidR="00250CF3">
        <w:rPr>
          <w:sz w:val="24"/>
          <w:szCs w:val="24"/>
        </w:rPr>
        <w:t xml:space="preserve">un sentito grazie al dott. Menegatti ed a tutte le </w:t>
      </w:r>
      <w:r w:rsidR="002E2CB0">
        <w:rPr>
          <w:sz w:val="24"/>
          <w:szCs w:val="24"/>
        </w:rPr>
        <w:t>collaboratrici</w:t>
      </w:r>
      <w:r w:rsidR="00250CF3">
        <w:rPr>
          <w:sz w:val="24"/>
          <w:szCs w:val="24"/>
        </w:rPr>
        <w:t xml:space="preserve"> della Segreteria per l’immane mole di lavoro svolta, di recente complicata dall’avvento di un nuovo s</w:t>
      </w:r>
      <w:r w:rsidR="005B5524">
        <w:rPr>
          <w:sz w:val="24"/>
          <w:szCs w:val="24"/>
        </w:rPr>
        <w:t xml:space="preserve">istema di rendicontazione e di </w:t>
      </w:r>
    </w:p>
    <w:p w:rsidR="005B5524" w:rsidRDefault="005B5524" w:rsidP="00A55ECE">
      <w:pPr>
        <w:spacing w:line="360" w:lineRule="auto"/>
        <w:jc w:val="both"/>
        <w:rPr>
          <w:sz w:val="24"/>
          <w:szCs w:val="24"/>
        </w:rPr>
      </w:pPr>
    </w:p>
    <w:p w:rsidR="005B5524" w:rsidRDefault="005B5524" w:rsidP="00A55ECE">
      <w:pPr>
        <w:spacing w:line="360" w:lineRule="auto"/>
        <w:jc w:val="both"/>
        <w:rPr>
          <w:sz w:val="24"/>
          <w:szCs w:val="24"/>
        </w:rPr>
      </w:pPr>
    </w:p>
    <w:p w:rsidR="001B7464" w:rsidRDefault="005B5524" w:rsidP="00A55E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250CF3">
        <w:rPr>
          <w:sz w:val="24"/>
          <w:szCs w:val="24"/>
        </w:rPr>
        <w:t>atturazione. Anche questo aspetto è risultato fonte di difficoltà che non erano di cer</w:t>
      </w:r>
      <w:r w:rsidR="00EB19DD">
        <w:rPr>
          <w:sz w:val="24"/>
          <w:szCs w:val="24"/>
        </w:rPr>
        <w:t xml:space="preserve">to previste o prevedibili, ma ora </w:t>
      </w:r>
      <w:r>
        <w:rPr>
          <w:sz w:val="24"/>
          <w:szCs w:val="24"/>
        </w:rPr>
        <w:t xml:space="preserve">con soddisfazione possiamo dire che i problemi sono ormai alle spalle ed </w:t>
      </w:r>
      <w:r w:rsidR="00EB19DD">
        <w:rPr>
          <w:sz w:val="24"/>
          <w:szCs w:val="24"/>
        </w:rPr>
        <w:t xml:space="preserve">il sistema funziona </w:t>
      </w:r>
      <w:r>
        <w:rPr>
          <w:sz w:val="24"/>
          <w:szCs w:val="24"/>
        </w:rPr>
        <w:t xml:space="preserve">ora in modalità più moderna e </w:t>
      </w:r>
      <w:r w:rsidR="00060394">
        <w:rPr>
          <w:sz w:val="24"/>
          <w:szCs w:val="24"/>
        </w:rPr>
        <w:t>in coerenza</w:t>
      </w:r>
      <w:r>
        <w:rPr>
          <w:sz w:val="24"/>
          <w:szCs w:val="24"/>
        </w:rPr>
        <w:t xml:space="preserve"> con le direttive </w:t>
      </w:r>
      <w:r w:rsidR="00060394">
        <w:rPr>
          <w:sz w:val="24"/>
          <w:szCs w:val="24"/>
        </w:rPr>
        <w:t>di trasparenza contabile imposte da</w:t>
      </w:r>
      <w:r>
        <w:rPr>
          <w:sz w:val="24"/>
          <w:szCs w:val="24"/>
        </w:rPr>
        <w:t>l Ministero</w:t>
      </w:r>
      <w:r w:rsidR="00060394">
        <w:rPr>
          <w:sz w:val="24"/>
          <w:szCs w:val="24"/>
        </w:rPr>
        <w:t>.</w:t>
      </w:r>
    </w:p>
    <w:p w:rsidR="00491308" w:rsidRDefault="00491308" w:rsidP="00A55ECE">
      <w:pPr>
        <w:spacing w:line="360" w:lineRule="auto"/>
        <w:jc w:val="both"/>
        <w:rPr>
          <w:sz w:val="24"/>
          <w:szCs w:val="24"/>
        </w:rPr>
      </w:pPr>
    </w:p>
    <w:p w:rsidR="00EB19DD" w:rsidRDefault="00EB19DD" w:rsidP="007338E6">
      <w:pPr>
        <w:jc w:val="both"/>
        <w:rPr>
          <w:b/>
          <w:sz w:val="24"/>
          <w:szCs w:val="24"/>
        </w:rPr>
      </w:pPr>
    </w:p>
    <w:p w:rsidR="00EB19DD" w:rsidRDefault="00EB19DD" w:rsidP="007338E6">
      <w:pPr>
        <w:jc w:val="both"/>
        <w:rPr>
          <w:b/>
          <w:sz w:val="24"/>
          <w:szCs w:val="24"/>
        </w:rPr>
      </w:pPr>
    </w:p>
    <w:p w:rsidR="002E60B7" w:rsidRPr="00250CF3" w:rsidRDefault="00250CF3" w:rsidP="007338E6">
      <w:pPr>
        <w:jc w:val="both"/>
        <w:rPr>
          <w:b/>
          <w:sz w:val="24"/>
          <w:szCs w:val="24"/>
        </w:rPr>
      </w:pPr>
      <w:r w:rsidRPr="00250CF3">
        <w:rPr>
          <w:b/>
          <w:sz w:val="24"/>
          <w:szCs w:val="24"/>
        </w:rPr>
        <w:t>Il Futuro ed il Programma</w:t>
      </w:r>
    </w:p>
    <w:p w:rsidR="002E60B7" w:rsidRDefault="002E60B7" w:rsidP="007338E6">
      <w:pPr>
        <w:jc w:val="both"/>
        <w:rPr>
          <w:sz w:val="24"/>
          <w:szCs w:val="24"/>
        </w:rPr>
      </w:pPr>
    </w:p>
    <w:p w:rsidR="00EB19DD" w:rsidRDefault="00EB19DD" w:rsidP="005D43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Ovviamente, il bilancio non può essere e non è stato tutto positivo. Certamente il mio più grande dispiacere ed insuccesso è rappresentato dalla mancata attribuzione del finanziamento ministeriale per i Progetti di Eccellenza nazionali. Nonostante il </w:t>
      </w:r>
      <w:r w:rsidR="007F18AF">
        <w:rPr>
          <w:sz w:val="24"/>
          <w:szCs w:val="24"/>
        </w:rPr>
        <w:t>nostro ottimo “ranking” derivante</w:t>
      </w:r>
      <w:r>
        <w:rPr>
          <w:sz w:val="24"/>
          <w:szCs w:val="24"/>
        </w:rPr>
        <w:t xml:space="preserve"> dalla Valutazione della Qualità della Ricerca (VQR), il progetto </w:t>
      </w:r>
      <w:r w:rsidR="007F18AF">
        <w:rPr>
          <w:sz w:val="24"/>
          <w:szCs w:val="24"/>
        </w:rPr>
        <w:t xml:space="preserve">– peraltro </w:t>
      </w:r>
      <w:r>
        <w:rPr>
          <w:sz w:val="24"/>
          <w:szCs w:val="24"/>
        </w:rPr>
        <w:t xml:space="preserve">collegialmente </w:t>
      </w:r>
      <w:r w:rsidR="00637D96">
        <w:rPr>
          <w:sz w:val="24"/>
          <w:szCs w:val="24"/>
        </w:rPr>
        <w:t xml:space="preserve">condiviso e </w:t>
      </w:r>
      <w:r w:rsidR="007F18AF">
        <w:rPr>
          <w:sz w:val="24"/>
          <w:szCs w:val="24"/>
        </w:rPr>
        <w:t>scritto</w:t>
      </w:r>
      <w:r>
        <w:rPr>
          <w:sz w:val="24"/>
          <w:szCs w:val="24"/>
        </w:rPr>
        <w:t xml:space="preserve"> </w:t>
      </w:r>
      <w:r w:rsidR="007F18AF">
        <w:rPr>
          <w:sz w:val="24"/>
          <w:szCs w:val="24"/>
        </w:rPr>
        <w:t xml:space="preserve">- </w:t>
      </w:r>
      <w:r>
        <w:rPr>
          <w:sz w:val="24"/>
          <w:szCs w:val="24"/>
        </w:rPr>
        <w:t>non ha ricevuto buone valutazioni. Evidentemente, alcuni punti qualificanti di esso sono stati carenti o non sono</w:t>
      </w:r>
      <w:r w:rsidR="00637D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stati </w:t>
      </w:r>
      <w:r w:rsidR="00637D96">
        <w:rPr>
          <w:sz w:val="24"/>
          <w:szCs w:val="24"/>
        </w:rPr>
        <w:t xml:space="preserve">ben rappresentati. </w:t>
      </w:r>
      <w:r w:rsidR="00637D96" w:rsidRPr="00637D96">
        <w:rPr>
          <w:sz w:val="24"/>
          <w:szCs w:val="24"/>
        </w:rPr>
        <w:t xml:space="preserve">Molti di noi hanno creduto che l’istituzione </w:t>
      </w:r>
      <w:r w:rsidR="00637D96">
        <w:rPr>
          <w:sz w:val="24"/>
          <w:szCs w:val="24"/>
        </w:rPr>
        <w:t>e la costruzione di</w:t>
      </w:r>
      <w:r w:rsidR="00637D96" w:rsidRPr="00637D96">
        <w:rPr>
          <w:sz w:val="24"/>
          <w:szCs w:val="24"/>
        </w:rPr>
        <w:t xml:space="preserve"> </w:t>
      </w:r>
      <w:r w:rsidR="00637D96">
        <w:rPr>
          <w:sz w:val="24"/>
          <w:szCs w:val="24"/>
        </w:rPr>
        <w:t xml:space="preserve">un </w:t>
      </w:r>
      <w:r w:rsidR="00637D96" w:rsidRPr="00637D96">
        <w:rPr>
          <w:sz w:val="24"/>
          <w:szCs w:val="24"/>
        </w:rPr>
        <w:t>Centro di Medicina di Precisione</w:t>
      </w:r>
      <w:r w:rsidR="00637D96">
        <w:rPr>
          <w:sz w:val="24"/>
          <w:szCs w:val="24"/>
        </w:rPr>
        <w:t xml:space="preserve"> dipartimentale potesse esser funzionale a un reale sviluppo dell’attività di ricerca di molti gruppi, e che </w:t>
      </w:r>
      <w:r w:rsidR="00051DCE">
        <w:rPr>
          <w:sz w:val="24"/>
          <w:szCs w:val="24"/>
        </w:rPr>
        <w:t>potesse rappresentare un’</w:t>
      </w:r>
      <w:r w:rsidR="00896D8F">
        <w:rPr>
          <w:sz w:val="24"/>
          <w:szCs w:val="24"/>
        </w:rPr>
        <w:t xml:space="preserve">utile </w:t>
      </w:r>
      <w:r w:rsidR="00051DCE">
        <w:rPr>
          <w:sz w:val="24"/>
          <w:szCs w:val="24"/>
        </w:rPr>
        <w:t>e</w:t>
      </w:r>
      <w:r w:rsidR="00637D96">
        <w:rPr>
          <w:sz w:val="24"/>
          <w:szCs w:val="24"/>
        </w:rPr>
        <w:t xml:space="preserve">redità </w:t>
      </w:r>
      <w:r w:rsidR="00051DCE">
        <w:rPr>
          <w:sz w:val="24"/>
          <w:szCs w:val="24"/>
        </w:rPr>
        <w:t>da consegnare</w:t>
      </w:r>
      <w:r w:rsidR="00637D96">
        <w:rPr>
          <w:sz w:val="24"/>
          <w:szCs w:val="24"/>
        </w:rPr>
        <w:t xml:space="preserve"> </w:t>
      </w:r>
      <w:r w:rsidR="00051DCE">
        <w:rPr>
          <w:sz w:val="24"/>
          <w:szCs w:val="24"/>
        </w:rPr>
        <w:t>al</w:t>
      </w:r>
      <w:r w:rsidR="00637D96">
        <w:rPr>
          <w:sz w:val="24"/>
          <w:szCs w:val="24"/>
        </w:rPr>
        <w:t xml:space="preserve">le </w:t>
      </w:r>
      <w:r w:rsidR="000E73D0">
        <w:rPr>
          <w:sz w:val="24"/>
          <w:szCs w:val="24"/>
        </w:rPr>
        <w:t xml:space="preserve">prossime </w:t>
      </w:r>
      <w:r w:rsidR="00637D96">
        <w:rPr>
          <w:sz w:val="24"/>
          <w:szCs w:val="24"/>
        </w:rPr>
        <w:t>generazioni di ricercatori.</w:t>
      </w:r>
    </w:p>
    <w:p w:rsidR="00637D96" w:rsidRDefault="00637D96" w:rsidP="005D43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 credo che, magari ricalibrato nell’identificazione attenta delle risorse ritenute indispensabili, il progetto possa avere ancora un significato </w:t>
      </w:r>
      <w:r w:rsidR="00970DB1">
        <w:rPr>
          <w:sz w:val="24"/>
          <w:szCs w:val="24"/>
        </w:rPr>
        <w:t>importante</w:t>
      </w:r>
      <w:r>
        <w:rPr>
          <w:sz w:val="24"/>
          <w:szCs w:val="24"/>
        </w:rPr>
        <w:t xml:space="preserve">. Con qualcuno dei colleghi </w:t>
      </w:r>
      <w:r w:rsidR="00970DB1">
        <w:rPr>
          <w:sz w:val="24"/>
          <w:szCs w:val="24"/>
        </w:rPr>
        <w:t xml:space="preserve">di differenti sezioni </w:t>
      </w:r>
      <w:r>
        <w:rPr>
          <w:sz w:val="24"/>
          <w:szCs w:val="24"/>
        </w:rPr>
        <w:t>ho parlato di</w:t>
      </w:r>
      <w:r w:rsidR="00970DB1">
        <w:rPr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970DB1">
        <w:rPr>
          <w:sz w:val="24"/>
          <w:szCs w:val="24"/>
        </w:rPr>
        <w:t>s</w:t>
      </w:r>
      <w:r>
        <w:rPr>
          <w:sz w:val="24"/>
          <w:szCs w:val="24"/>
        </w:rPr>
        <w:t>to, ottene</w:t>
      </w:r>
      <w:r w:rsidR="00970DB1">
        <w:rPr>
          <w:sz w:val="24"/>
          <w:szCs w:val="24"/>
        </w:rPr>
        <w:t>n</w:t>
      </w:r>
      <w:r>
        <w:rPr>
          <w:sz w:val="24"/>
          <w:szCs w:val="24"/>
        </w:rPr>
        <w:t xml:space="preserve">do </w:t>
      </w:r>
      <w:r w:rsidR="00970DB1">
        <w:rPr>
          <w:sz w:val="24"/>
          <w:szCs w:val="24"/>
        </w:rPr>
        <w:t>e riscontrando un persistente convincimento della bontà del progetto, che potrebbe finalmente funzionare da volano per una maggiore integrazione e sinergia tra gruppi di ricerca, in particolare tra i gruppi della ricerca di base e quelli clinici.</w:t>
      </w:r>
      <w:r w:rsidR="00C25FD6">
        <w:rPr>
          <w:sz w:val="24"/>
          <w:szCs w:val="24"/>
        </w:rPr>
        <w:t xml:space="preserve"> Dovremmo ricercare i modi </w:t>
      </w:r>
      <w:r w:rsidR="00C34045">
        <w:rPr>
          <w:sz w:val="24"/>
          <w:szCs w:val="24"/>
        </w:rPr>
        <w:t xml:space="preserve">più adeguati per riproporre il progetto </w:t>
      </w:r>
      <w:r w:rsidR="00C25FD6">
        <w:rPr>
          <w:sz w:val="24"/>
          <w:szCs w:val="24"/>
        </w:rPr>
        <w:t xml:space="preserve">presso </w:t>
      </w:r>
      <w:r w:rsidR="00C34045">
        <w:rPr>
          <w:sz w:val="24"/>
          <w:szCs w:val="24"/>
        </w:rPr>
        <w:t xml:space="preserve">le maggiori </w:t>
      </w:r>
      <w:r w:rsidR="00C25FD6">
        <w:rPr>
          <w:sz w:val="24"/>
          <w:szCs w:val="24"/>
        </w:rPr>
        <w:t>Istituzioni finanziarie</w:t>
      </w:r>
      <w:r w:rsidR="00C34045">
        <w:rPr>
          <w:sz w:val="24"/>
          <w:szCs w:val="24"/>
        </w:rPr>
        <w:t xml:space="preserve"> territoriali.</w:t>
      </w:r>
    </w:p>
    <w:p w:rsidR="00970DB1" w:rsidRPr="00637D96" w:rsidRDefault="00970DB1" w:rsidP="005D43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ogni caso, tra tre anni, il Bando per i Dipartimenti di Eccellenza </w:t>
      </w:r>
      <w:r w:rsidR="007F18AF">
        <w:rPr>
          <w:sz w:val="24"/>
          <w:szCs w:val="24"/>
        </w:rPr>
        <w:t xml:space="preserve">dovrebbe essere riproposto dal Ministero </w:t>
      </w:r>
      <w:r>
        <w:rPr>
          <w:sz w:val="24"/>
          <w:szCs w:val="24"/>
        </w:rPr>
        <w:t xml:space="preserve">e </w:t>
      </w:r>
      <w:r w:rsidR="007F18AF">
        <w:rPr>
          <w:sz w:val="24"/>
          <w:szCs w:val="24"/>
        </w:rPr>
        <w:t>quindi potrebbe</w:t>
      </w:r>
      <w:r>
        <w:rPr>
          <w:sz w:val="24"/>
          <w:szCs w:val="24"/>
        </w:rPr>
        <w:t xml:space="preserve"> </w:t>
      </w:r>
      <w:r w:rsidR="007F18AF">
        <w:rPr>
          <w:sz w:val="24"/>
          <w:szCs w:val="24"/>
        </w:rPr>
        <w:t xml:space="preserve">essere </w:t>
      </w:r>
      <w:r>
        <w:rPr>
          <w:sz w:val="24"/>
          <w:szCs w:val="24"/>
        </w:rPr>
        <w:t xml:space="preserve">opportuno prepararsi per tempo. </w:t>
      </w:r>
    </w:p>
    <w:p w:rsidR="00970DB1" w:rsidRDefault="00970DB1" w:rsidP="005D433B">
      <w:pPr>
        <w:spacing w:line="360" w:lineRule="auto"/>
        <w:jc w:val="both"/>
        <w:rPr>
          <w:i/>
          <w:sz w:val="24"/>
          <w:szCs w:val="24"/>
        </w:rPr>
      </w:pPr>
    </w:p>
    <w:p w:rsidR="008F7216" w:rsidRDefault="008F7216" w:rsidP="008F7216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Istituzione</w:t>
      </w:r>
      <w:r w:rsidR="00DE0D85" w:rsidRPr="008F7216">
        <w:rPr>
          <w:i/>
          <w:sz w:val="24"/>
          <w:szCs w:val="24"/>
        </w:rPr>
        <w:t xml:space="preserve"> di </w:t>
      </w:r>
      <w:r>
        <w:rPr>
          <w:i/>
          <w:sz w:val="24"/>
          <w:szCs w:val="24"/>
        </w:rPr>
        <w:t xml:space="preserve">commissioni </w:t>
      </w:r>
      <w:r w:rsidR="009F7EC5">
        <w:rPr>
          <w:i/>
          <w:sz w:val="24"/>
          <w:szCs w:val="24"/>
        </w:rPr>
        <w:t>specifiche</w:t>
      </w:r>
    </w:p>
    <w:p w:rsidR="00145603" w:rsidRDefault="008F7216" w:rsidP="008F72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questi anni, le incalzanti problematiche, che ho sopra descritto, hanno limitato quella che era una mia aspirazione iniziale, costituire cioè degli organismi permanenti a cui far riferimento per una serie </w:t>
      </w:r>
    </w:p>
    <w:p w:rsidR="00145603" w:rsidRDefault="00145603" w:rsidP="008F7216">
      <w:pPr>
        <w:spacing w:line="360" w:lineRule="auto"/>
        <w:jc w:val="both"/>
        <w:rPr>
          <w:sz w:val="24"/>
          <w:szCs w:val="24"/>
        </w:rPr>
      </w:pPr>
    </w:p>
    <w:p w:rsidR="00131E9F" w:rsidRDefault="00131E9F" w:rsidP="008F7216">
      <w:pPr>
        <w:spacing w:line="360" w:lineRule="auto"/>
        <w:jc w:val="both"/>
        <w:rPr>
          <w:sz w:val="24"/>
          <w:szCs w:val="24"/>
        </w:rPr>
      </w:pPr>
    </w:p>
    <w:p w:rsidR="008F7216" w:rsidRDefault="008F7216" w:rsidP="008F72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problematiche</w:t>
      </w:r>
      <w:r w:rsidR="009F7EC5">
        <w:rPr>
          <w:sz w:val="24"/>
          <w:szCs w:val="24"/>
        </w:rPr>
        <w:t xml:space="preserve"> quali la programmazione ed il reclutamento, promozione della terza missione, miglioramento della comunicazione e della autopromozione attraverso il nostro sito </w:t>
      </w:r>
      <w:proofErr w:type="gramStart"/>
      <w:r w:rsidR="009F7EC5">
        <w:rPr>
          <w:sz w:val="24"/>
          <w:szCs w:val="24"/>
        </w:rPr>
        <w:t xml:space="preserve">web </w:t>
      </w:r>
      <w:r>
        <w:rPr>
          <w:sz w:val="24"/>
          <w:szCs w:val="24"/>
        </w:rPr>
        <w:t>.</w:t>
      </w:r>
      <w:proofErr w:type="gramEnd"/>
    </w:p>
    <w:p w:rsidR="00DE0D85" w:rsidRPr="00244710" w:rsidRDefault="00DE0D85" w:rsidP="00DE0D85">
      <w:pPr>
        <w:spacing w:line="360" w:lineRule="auto"/>
        <w:jc w:val="both"/>
        <w:rPr>
          <w:sz w:val="24"/>
          <w:szCs w:val="24"/>
        </w:rPr>
      </w:pPr>
    </w:p>
    <w:p w:rsidR="00CE46D6" w:rsidRPr="009F7EC5" w:rsidRDefault="005A12F4" w:rsidP="009F7EC5">
      <w:pPr>
        <w:spacing w:line="360" w:lineRule="auto"/>
        <w:jc w:val="both"/>
        <w:rPr>
          <w:sz w:val="24"/>
          <w:szCs w:val="24"/>
        </w:rPr>
      </w:pPr>
      <w:r w:rsidRPr="009F7EC5">
        <w:rPr>
          <w:i/>
          <w:sz w:val="24"/>
          <w:szCs w:val="24"/>
        </w:rPr>
        <w:t>Programmazione e reclutamento</w:t>
      </w:r>
      <w:r w:rsidRPr="009F7EC5">
        <w:rPr>
          <w:sz w:val="24"/>
          <w:szCs w:val="24"/>
        </w:rPr>
        <w:t xml:space="preserve">. </w:t>
      </w:r>
      <w:proofErr w:type="gramStart"/>
      <w:r w:rsidRPr="009F7EC5">
        <w:rPr>
          <w:sz w:val="24"/>
          <w:szCs w:val="24"/>
        </w:rPr>
        <w:t>E’</w:t>
      </w:r>
      <w:proofErr w:type="gramEnd"/>
      <w:r w:rsidRPr="009F7EC5">
        <w:rPr>
          <w:sz w:val="24"/>
          <w:szCs w:val="24"/>
        </w:rPr>
        <w:t xml:space="preserve"> indubbio che</w:t>
      </w:r>
      <w:r w:rsidR="009F7EC5">
        <w:rPr>
          <w:sz w:val="24"/>
          <w:szCs w:val="24"/>
        </w:rPr>
        <w:t xml:space="preserve"> </w:t>
      </w:r>
      <w:r w:rsidRPr="009F7EC5">
        <w:rPr>
          <w:sz w:val="24"/>
          <w:szCs w:val="24"/>
        </w:rPr>
        <w:t xml:space="preserve">dovremo essere preparati </w:t>
      </w:r>
      <w:r w:rsidR="009F7EC5">
        <w:rPr>
          <w:sz w:val="24"/>
          <w:szCs w:val="24"/>
        </w:rPr>
        <w:t>a programmare</w:t>
      </w:r>
      <w:r w:rsidRPr="009F7EC5">
        <w:rPr>
          <w:sz w:val="24"/>
          <w:szCs w:val="24"/>
        </w:rPr>
        <w:t xml:space="preserve"> </w:t>
      </w:r>
      <w:r w:rsidR="009F7EC5">
        <w:rPr>
          <w:sz w:val="24"/>
          <w:szCs w:val="24"/>
        </w:rPr>
        <w:t>in maniera equilibrata</w:t>
      </w:r>
      <w:r w:rsidR="009F7EC5" w:rsidRPr="009F7EC5">
        <w:rPr>
          <w:sz w:val="24"/>
          <w:szCs w:val="24"/>
        </w:rPr>
        <w:t xml:space="preserve"> </w:t>
      </w:r>
      <w:r w:rsidR="009F7EC5">
        <w:rPr>
          <w:sz w:val="24"/>
          <w:szCs w:val="24"/>
        </w:rPr>
        <w:t xml:space="preserve">le </w:t>
      </w:r>
      <w:r w:rsidRPr="009F7EC5">
        <w:rPr>
          <w:sz w:val="24"/>
          <w:szCs w:val="24"/>
        </w:rPr>
        <w:t>risorse destinate allo sviluppo ed al reclutamento</w:t>
      </w:r>
      <w:r w:rsidR="009F7EC5">
        <w:rPr>
          <w:sz w:val="24"/>
          <w:szCs w:val="24"/>
        </w:rPr>
        <w:t xml:space="preserve">, soprattutto al fine di limitare </w:t>
      </w:r>
      <w:r w:rsidR="001770D7" w:rsidRPr="009F7EC5">
        <w:rPr>
          <w:sz w:val="24"/>
          <w:szCs w:val="24"/>
        </w:rPr>
        <w:t>prevedibili conflittualità</w:t>
      </w:r>
      <w:r w:rsidR="009F7EC5">
        <w:rPr>
          <w:sz w:val="24"/>
          <w:szCs w:val="24"/>
        </w:rPr>
        <w:t xml:space="preserve"> interne</w:t>
      </w:r>
      <w:r w:rsidR="001770D7" w:rsidRPr="009F7EC5">
        <w:rPr>
          <w:sz w:val="24"/>
          <w:szCs w:val="24"/>
        </w:rPr>
        <w:t xml:space="preserve">. </w:t>
      </w:r>
    </w:p>
    <w:p w:rsidR="00FC2068" w:rsidRDefault="00913023" w:rsidP="009F7EC5">
      <w:pPr>
        <w:spacing w:line="360" w:lineRule="auto"/>
        <w:jc w:val="both"/>
        <w:rPr>
          <w:sz w:val="24"/>
          <w:szCs w:val="24"/>
        </w:rPr>
      </w:pPr>
      <w:r w:rsidRPr="009F7EC5">
        <w:rPr>
          <w:sz w:val="24"/>
          <w:szCs w:val="24"/>
        </w:rPr>
        <w:t xml:space="preserve">Oltre all’ovvio criterio del merito scientifico, </w:t>
      </w:r>
      <w:r w:rsidR="009F7EC5">
        <w:rPr>
          <w:sz w:val="24"/>
          <w:szCs w:val="24"/>
        </w:rPr>
        <w:t xml:space="preserve">dovremo scegliere </w:t>
      </w:r>
      <w:r w:rsidRPr="009F7EC5">
        <w:rPr>
          <w:sz w:val="24"/>
          <w:szCs w:val="24"/>
        </w:rPr>
        <w:t>le strategie di sviluppo secondo le criticità individuate e i filoni elettivi di interesse</w:t>
      </w:r>
      <w:r w:rsidR="00A9761A" w:rsidRPr="009F7EC5">
        <w:rPr>
          <w:sz w:val="24"/>
          <w:szCs w:val="24"/>
        </w:rPr>
        <w:t xml:space="preserve"> del Dipartimento</w:t>
      </w:r>
      <w:r w:rsidR="002B1948">
        <w:rPr>
          <w:sz w:val="24"/>
          <w:szCs w:val="24"/>
        </w:rPr>
        <w:t>,</w:t>
      </w:r>
      <w:r w:rsidR="009F7EC5">
        <w:rPr>
          <w:sz w:val="24"/>
          <w:szCs w:val="24"/>
        </w:rPr>
        <w:t xml:space="preserve"> compatibilmente anche con l’adozione dell’eventuale progetto del </w:t>
      </w:r>
      <w:r w:rsidR="009F7EC5" w:rsidRPr="00637D96">
        <w:rPr>
          <w:sz w:val="24"/>
          <w:szCs w:val="24"/>
        </w:rPr>
        <w:t>Centro di Medicina di Precisione</w:t>
      </w:r>
      <w:r w:rsidR="009F7EC5">
        <w:rPr>
          <w:sz w:val="24"/>
          <w:szCs w:val="24"/>
        </w:rPr>
        <w:t xml:space="preserve"> dipartimentale</w:t>
      </w:r>
      <w:r w:rsidRPr="009F7EC5">
        <w:rPr>
          <w:sz w:val="24"/>
          <w:szCs w:val="24"/>
        </w:rPr>
        <w:t xml:space="preserve">. </w:t>
      </w:r>
    </w:p>
    <w:p w:rsidR="00244710" w:rsidRDefault="009F7EC5" w:rsidP="009F7E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generale, </w:t>
      </w:r>
      <w:r w:rsidR="00A9761A" w:rsidRPr="009F7EC5">
        <w:rPr>
          <w:sz w:val="24"/>
          <w:szCs w:val="24"/>
        </w:rPr>
        <w:t xml:space="preserve">abbiamo condiviso con ragionevolezza il principio della gradualità temporale e della previsione a medio termine degli impegni. </w:t>
      </w:r>
      <w:r w:rsidR="0090011B" w:rsidRPr="009F7EC5">
        <w:rPr>
          <w:sz w:val="24"/>
          <w:szCs w:val="24"/>
        </w:rPr>
        <w:t xml:space="preserve">Quindi, anche in questo caso, credo che la CONTINUITA’ e LA CONFERMA degli indirizzi </w:t>
      </w:r>
      <w:r w:rsidR="00A9761A" w:rsidRPr="009F7EC5">
        <w:rPr>
          <w:sz w:val="24"/>
          <w:szCs w:val="24"/>
        </w:rPr>
        <w:t>individuati</w:t>
      </w:r>
      <w:r w:rsidR="0090011B" w:rsidRPr="009F7EC5">
        <w:rPr>
          <w:sz w:val="24"/>
          <w:szCs w:val="24"/>
        </w:rPr>
        <w:t xml:space="preserve"> </w:t>
      </w:r>
      <w:r w:rsidR="00DF5336" w:rsidRPr="009F7EC5">
        <w:rPr>
          <w:sz w:val="24"/>
          <w:szCs w:val="24"/>
        </w:rPr>
        <w:t xml:space="preserve">debbano </w:t>
      </w:r>
      <w:r w:rsidR="0090011B" w:rsidRPr="009F7EC5">
        <w:rPr>
          <w:sz w:val="24"/>
          <w:szCs w:val="24"/>
        </w:rPr>
        <w:t>essere</w:t>
      </w:r>
      <w:r w:rsidR="00913023" w:rsidRPr="009F7EC5">
        <w:rPr>
          <w:sz w:val="24"/>
          <w:szCs w:val="24"/>
        </w:rPr>
        <w:t xml:space="preserve"> </w:t>
      </w:r>
      <w:r w:rsidR="00A9761A" w:rsidRPr="009F7EC5">
        <w:rPr>
          <w:sz w:val="24"/>
          <w:szCs w:val="24"/>
        </w:rPr>
        <w:t xml:space="preserve">per quanto possibile </w:t>
      </w:r>
      <w:r w:rsidR="002B1948">
        <w:rPr>
          <w:sz w:val="24"/>
          <w:szCs w:val="24"/>
        </w:rPr>
        <w:t xml:space="preserve">ed in prima istanza </w:t>
      </w:r>
      <w:r w:rsidR="00A9761A" w:rsidRPr="009F7EC5">
        <w:rPr>
          <w:sz w:val="24"/>
          <w:szCs w:val="24"/>
        </w:rPr>
        <w:t xml:space="preserve">mantenuti, </w:t>
      </w:r>
      <w:r w:rsidR="008D7526" w:rsidRPr="009F7EC5">
        <w:rPr>
          <w:sz w:val="24"/>
          <w:szCs w:val="24"/>
        </w:rPr>
        <w:t>nell’ambito di</w:t>
      </w:r>
      <w:r w:rsidR="00913023" w:rsidRPr="009F7EC5">
        <w:rPr>
          <w:sz w:val="24"/>
          <w:szCs w:val="24"/>
        </w:rPr>
        <w:t xml:space="preserve"> </w:t>
      </w:r>
      <w:r w:rsidR="008D7526" w:rsidRPr="009F7EC5">
        <w:rPr>
          <w:sz w:val="24"/>
          <w:szCs w:val="24"/>
        </w:rPr>
        <w:t>un piano di sviluppo che - compatibilmente con le risorse che c</w:t>
      </w:r>
      <w:r w:rsidR="00243344" w:rsidRPr="009F7EC5">
        <w:rPr>
          <w:sz w:val="24"/>
          <w:szCs w:val="24"/>
        </w:rPr>
        <w:t xml:space="preserve">i verranno </w:t>
      </w:r>
      <w:r w:rsidR="008D7526" w:rsidRPr="009F7EC5">
        <w:rPr>
          <w:sz w:val="24"/>
          <w:szCs w:val="24"/>
        </w:rPr>
        <w:t>assegnate - tenga conto del merit</w:t>
      </w:r>
      <w:r w:rsidR="00FD11D9" w:rsidRPr="009F7EC5">
        <w:rPr>
          <w:sz w:val="24"/>
          <w:szCs w:val="24"/>
        </w:rPr>
        <w:t xml:space="preserve">o, delle legittime aspettative </w:t>
      </w:r>
      <w:r w:rsidR="008D7526" w:rsidRPr="009F7EC5">
        <w:rPr>
          <w:sz w:val="24"/>
          <w:szCs w:val="24"/>
        </w:rPr>
        <w:t>e dell’equilibrio fra vari settori.</w:t>
      </w:r>
    </w:p>
    <w:p w:rsidR="009F7EC5" w:rsidRDefault="009F7EC5" w:rsidP="009F7EC5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</w:t>
      </w:r>
      <w:r w:rsidR="002B1948">
        <w:rPr>
          <w:sz w:val="24"/>
          <w:szCs w:val="24"/>
        </w:rPr>
        <w:t xml:space="preserve">peraltro </w:t>
      </w:r>
      <w:r>
        <w:rPr>
          <w:sz w:val="24"/>
          <w:szCs w:val="24"/>
        </w:rPr>
        <w:t>positivo constatare</w:t>
      </w:r>
      <w:r w:rsidR="002B1948">
        <w:rPr>
          <w:sz w:val="24"/>
          <w:szCs w:val="24"/>
        </w:rPr>
        <w:t xml:space="preserve"> che la maggior parte delle ist</w:t>
      </w:r>
      <w:r w:rsidR="00131E9F">
        <w:rPr>
          <w:sz w:val="24"/>
          <w:szCs w:val="24"/>
        </w:rPr>
        <w:t>anze urgenti sono state risolte</w:t>
      </w:r>
      <w:r w:rsidR="002B1948">
        <w:rPr>
          <w:sz w:val="24"/>
          <w:szCs w:val="24"/>
        </w:rPr>
        <w:t xml:space="preserve"> come sopra ho detto</w:t>
      </w:r>
      <w:r w:rsidR="00BB2EDD">
        <w:rPr>
          <w:sz w:val="24"/>
          <w:szCs w:val="24"/>
        </w:rPr>
        <w:t>, mi riferisco in particolare</w:t>
      </w:r>
      <w:r w:rsidR="00565BDB">
        <w:rPr>
          <w:sz w:val="24"/>
          <w:szCs w:val="24"/>
        </w:rPr>
        <w:t xml:space="preserve"> </w:t>
      </w:r>
      <w:r w:rsidR="00BB2EDD">
        <w:rPr>
          <w:sz w:val="24"/>
          <w:szCs w:val="24"/>
        </w:rPr>
        <w:t>all’avvicendamento delle posizioni per Professore Ordinario</w:t>
      </w:r>
      <w:r w:rsidR="002B1948">
        <w:rPr>
          <w:sz w:val="24"/>
          <w:szCs w:val="24"/>
        </w:rPr>
        <w:t xml:space="preserve">. Quindi la fase successiva dovrà caratterizzarsi soprattutto come fase di sviluppo e di reclutamento dei meritevoli, </w:t>
      </w:r>
      <w:r w:rsidR="002B1948" w:rsidRPr="002B1948">
        <w:rPr>
          <w:i/>
          <w:sz w:val="24"/>
          <w:szCs w:val="24"/>
        </w:rPr>
        <w:t>in primis</w:t>
      </w:r>
      <w:r w:rsidR="002B1948">
        <w:rPr>
          <w:sz w:val="24"/>
          <w:szCs w:val="24"/>
        </w:rPr>
        <w:t xml:space="preserve"> di </w:t>
      </w:r>
      <w:proofErr w:type="spellStart"/>
      <w:r w:rsidR="00FA4C23">
        <w:rPr>
          <w:sz w:val="24"/>
          <w:szCs w:val="24"/>
        </w:rPr>
        <w:t>neo</w:t>
      </w:r>
      <w:r w:rsidR="002B1948">
        <w:rPr>
          <w:sz w:val="24"/>
          <w:szCs w:val="24"/>
        </w:rPr>
        <w:t>ricercatori</w:t>
      </w:r>
      <w:proofErr w:type="spellEnd"/>
      <w:r w:rsidR="002B1948">
        <w:rPr>
          <w:sz w:val="24"/>
          <w:szCs w:val="24"/>
        </w:rPr>
        <w:t xml:space="preserve"> e- per quanto riguarda l’upgrade a seconda fascia- di ricercatori abilitati (quindi meritevoli per definizione).</w:t>
      </w:r>
    </w:p>
    <w:p w:rsidR="002B1948" w:rsidRPr="009F7EC5" w:rsidRDefault="002B1948" w:rsidP="009F7E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criteri di merito dovranno </w:t>
      </w:r>
      <w:r w:rsidR="00565BDB">
        <w:rPr>
          <w:sz w:val="24"/>
          <w:szCs w:val="24"/>
        </w:rPr>
        <w:t>pertanto</w:t>
      </w:r>
      <w:r>
        <w:rPr>
          <w:sz w:val="24"/>
          <w:szCs w:val="24"/>
        </w:rPr>
        <w:t xml:space="preserve"> esser stabili</w:t>
      </w:r>
      <w:r w:rsidR="00565BDB">
        <w:rPr>
          <w:sz w:val="24"/>
          <w:szCs w:val="24"/>
        </w:rPr>
        <w:t>ti in maniera “terza”, annuncia</w:t>
      </w:r>
      <w:r>
        <w:rPr>
          <w:sz w:val="24"/>
          <w:szCs w:val="24"/>
        </w:rPr>
        <w:t xml:space="preserve">ti e definiti </w:t>
      </w:r>
      <w:r w:rsidRPr="002B1948">
        <w:rPr>
          <w:i/>
          <w:sz w:val="24"/>
          <w:szCs w:val="24"/>
        </w:rPr>
        <w:t>prima</w:t>
      </w:r>
      <w:r>
        <w:rPr>
          <w:sz w:val="24"/>
          <w:szCs w:val="24"/>
        </w:rPr>
        <w:t xml:space="preserve"> in pieno accordo</w:t>
      </w:r>
      <w:r w:rsidR="00F23BED">
        <w:rPr>
          <w:sz w:val="24"/>
          <w:szCs w:val="24"/>
        </w:rPr>
        <w:t xml:space="preserve"> e condivisione</w:t>
      </w:r>
      <w:r>
        <w:rPr>
          <w:sz w:val="24"/>
          <w:szCs w:val="24"/>
        </w:rPr>
        <w:t xml:space="preserve">. In tal senso, sarà utile istituire una commissione dedicata a </w:t>
      </w:r>
      <w:r w:rsidR="00F23BED">
        <w:rPr>
          <w:sz w:val="24"/>
          <w:szCs w:val="24"/>
        </w:rPr>
        <w:t>tale scopo che lavori già in funzione della programmazione del 2019.</w:t>
      </w:r>
      <w:r>
        <w:rPr>
          <w:sz w:val="24"/>
          <w:szCs w:val="24"/>
        </w:rPr>
        <w:t xml:space="preserve"> </w:t>
      </w:r>
    </w:p>
    <w:p w:rsidR="00766ECF" w:rsidRDefault="00766ECF" w:rsidP="00083EF3">
      <w:pPr>
        <w:spacing w:line="360" w:lineRule="auto"/>
        <w:jc w:val="both"/>
        <w:rPr>
          <w:sz w:val="24"/>
          <w:szCs w:val="24"/>
        </w:rPr>
      </w:pPr>
    </w:p>
    <w:p w:rsidR="00F23BED" w:rsidRPr="00F23BED" w:rsidRDefault="00F23BED" w:rsidP="00F23BED">
      <w:pPr>
        <w:spacing w:line="360" w:lineRule="auto"/>
        <w:jc w:val="both"/>
        <w:rPr>
          <w:i/>
          <w:sz w:val="24"/>
          <w:szCs w:val="24"/>
        </w:rPr>
      </w:pPr>
      <w:r w:rsidRPr="00F23BED">
        <w:rPr>
          <w:i/>
          <w:sz w:val="24"/>
          <w:szCs w:val="24"/>
        </w:rPr>
        <w:t>Promozione della terza missione, miglioramento della comunicazione e della autopromozione attraverso il nostro sito web</w:t>
      </w:r>
    </w:p>
    <w:p w:rsidR="00565BDB" w:rsidRDefault="00F23BED" w:rsidP="00F23B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L’Ateneo ha di recente innalzato di molto il grado di attenzione nei confronti della terza missione, della sua comunicazione e di quella relativa ai risultati della ricerca, individuando nei contenuti e nella formulazione del sito web un obiettivo prioritario. Appare cioè sempre più importante non solo sapere o saper fare, ma anche saper comunicare ciò che si sa o si fa. In questo senso, con molta </w:t>
      </w:r>
    </w:p>
    <w:p w:rsidR="00565BDB" w:rsidRDefault="00565BDB" w:rsidP="00F23BED">
      <w:pPr>
        <w:spacing w:line="360" w:lineRule="auto"/>
        <w:jc w:val="both"/>
        <w:rPr>
          <w:sz w:val="24"/>
          <w:szCs w:val="24"/>
        </w:rPr>
      </w:pPr>
    </w:p>
    <w:p w:rsidR="00565BDB" w:rsidRDefault="00565BDB" w:rsidP="00F23BED">
      <w:pPr>
        <w:spacing w:line="360" w:lineRule="auto"/>
        <w:jc w:val="both"/>
        <w:rPr>
          <w:sz w:val="24"/>
          <w:szCs w:val="24"/>
        </w:rPr>
      </w:pPr>
    </w:p>
    <w:p w:rsidR="00F23BED" w:rsidRDefault="00F23BED" w:rsidP="00F23B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lentezza e con notevole controspinte inerziali, il Dipartimento ha</w:t>
      </w:r>
      <w:r w:rsidR="00DA790D">
        <w:rPr>
          <w:sz w:val="24"/>
          <w:szCs w:val="24"/>
        </w:rPr>
        <w:t xml:space="preserve"> iniziato in questi giorni a “riempire” le pagine web, ma molto è ancora da fare e il prodotto ha molti margini di miglioramento.</w:t>
      </w:r>
    </w:p>
    <w:p w:rsidR="006A5039" w:rsidRDefault="00124153" w:rsidP="00F23B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L’Ateneo ha infatti messo in opera un software </w:t>
      </w:r>
      <w:r w:rsidR="00C9135A">
        <w:rPr>
          <w:sz w:val="24"/>
          <w:szCs w:val="24"/>
        </w:rPr>
        <w:t xml:space="preserve">che permetterà di incrociare </w:t>
      </w:r>
      <w:proofErr w:type="gramStart"/>
      <w:r w:rsidR="00C9135A">
        <w:rPr>
          <w:sz w:val="24"/>
          <w:szCs w:val="24"/>
        </w:rPr>
        <w:t xml:space="preserve">le </w:t>
      </w:r>
      <w:r>
        <w:rPr>
          <w:sz w:val="24"/>
          <w:szCs w:val="24"/>
        </w:rPr>
        <w:t>expertises</w:t>
      </w:r>
      <w:proofErr w:type="gramEnd"/>
      <w:r>
        <w:rPr>
          <w:sz w:val="24"/>
          <w:szCs w:val="24"/>
        </w:rPr>
        <w:t>, gli argomenti della ricerca, le iniziative di terza missione, i progetti ed i prodotti di ciascuno, permettendo a coloro che esploreranno il sito di identificare con molta precisone la fisionomia professionale di tutti noi. S</w:t>
      </w:r>
      <w:r w:rsidR="006A5039">
        <w:rPr>
          <w:sz w:val="24"/>
          <w:szCs w:val="24"/>
        </w:rPr>
        <w:t>e l’implementazione delle informazioni relative al singolo docente non può che essere individuale, s</w:t>
      </w:r>
      <w:r>
        <w:rPr>
          <w:sz w:val="24"/>
          <w:szCs w:val="24"/>
        </w:rPr>
        <w:t xml:space="preserve">arà peraltro opportuno che il processo </w:t>
      </w:r>
      <w:r w:rsidR="006A5039">
        <w:rPr>
          <w:sz w:val="24"/>
          <w:szCs w:val="24"/>
        </w:rPr>
        <w:t xml:space="preserve">della valorizzazione giornalistica delle notizie e quello della verifica delle sinergie ed interazioni tra gruppi sia guidato da una commissione </w:t>
      </w:r>
      <w:r w:rsidR="006A5039" w:rsidRPr="006A5039">
        <w:rPr>
          <w:i/>
          <w:sz w:val="24"/>
          <w:szCs w:val="24"/>
        </w:rPr>
        <w:t>ad hoc</w:t>
      </w:r>
      <w:r w:rsidR="006A5039">
        <w:rPr>
          <w:sz w:val="24"/>
          <w:szCs w:val="24"/>
        </w:rPr>
        <w:t xml:space="preserve">. I </w:t>
      </w:r>
    </w:p>
    <w:p w:rsidR="00124153" w:rsidRDefault="006A5039" w:rsidP="006A50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vantaggi che ne possono derivare sono molteplici, in termini di immagine presso Enti</w:t>
      </w:r>
      <w:r w:rsidRPr="006A5039">
        <w:rPr>
          <w:sz w:val="24"/>
          <w:szCs w:val="24"/>
        </w:rPr>
        <w:t xml:space="preserve"> </w:t>
      </w:r>
      <w:r w:rsidR="00565BDB">
        <w:rPr>
          <w:sz w:val="24"/>
          <w:szCs w:val="24"/>
        </w:rPr>
        <w:t xml:space="preserve">Pubblici e privati </w:t>
      </w:r>
      <w:proofErr w:type="spellStart"/>
      <w:r w:rsidR="00565BDB">
        <w:rPr>
          <w:sz w:val="24"/>
          <w:szCs w:val="24"/>
        </w:rPr>
        <w:t>no</w:t>
      </w:r>
      <w:r>
        <w:rPr>
          <w:sz w:val="24"/>
          <w:szCs w:val="24"/>
        </w:rPr>
        <w:t>nchè</w:t>
      </w:r>
      <w:proofErr w:type="spellEnd"/>
      <w:r>
        <w:rPr>
          <w:sz w:val="24"/>
          <w:szCs w:val="24"/>
        </w:rPr>
        <w:t xml:space="preserve"> presso l’Azienda Ospedaliera, i pazienti, i colleghi Ricercatori e/o clinici</w:t>
      </w:r>
    </w:p>
    <w:p w:rsidR="00F23BED" w:rsidRDefault="00F23BED" w:rsidP="00766ECF">
      <w:pPr>
        <w:spacing w:line="360" w:lineRule="auto"/>
        <w:jc w:val="both"/>
        <w:rPr>
          <w:sz w:val="24"/>
          <w:szCs w:val="24"/>
        </w:rPr>
      </w:pPr>
    </w:p>
    <w:p w:rsidR="00DA790D" w:rsidRDefault="00083EF3" w:rsidP="00766E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 </w:t>
      </w:r>
      <w:r w:rsidR="00565BDB">
        <w:rPr>
          <w:sz w:val="24"/>
          <w:szCs w:val="24"/>
        </w:rPr>
        <w:t>ritenuto di illustrare</w:t>
      </w:r>
      <w:r>
        <w:rPr>
          <w:sz w:val="24"/>
          <w:szCs w:val="24"/>
        </w:rPr>
        <w:t xml:space="preserve"> solo pochi punti</w:t>
      </w:r>
      <w:r w:rsidR="00DA790D">
        <w:rPr>
          <w:sz w:val="24"/>
          <w:szCs w:val="24"/>
        </w:rPr>
        <w:t xml:space="preserve"> principali </w:t>
      </w:r>
      <w:r>
        <w:rPr>
          <w:sz w:val="24"/>
          <w:szCs w:val="24"/>
        </w:rPr>
        <w:t>che tuttavia non esauriscono tutte le problematiche dipartimental</w:t>
      </w:r>
      <w:r w:rsidR="00DA790D">
        <w:rPr>
          <w:sz w:val="24"/>
          <w:szCs w:val="24"/>
        </w:rPr>
        <w:t>i che talora sono (come abbiamo visto per esperienza d</w:t>
      </w:r>
      <w:r w:rsidR="00784E0D">
        <w:rPr>
          <w:sz w:val="24"/>
          <w:szCs w:val="24"/>
        </w:rPr>
        <w:t>iretta)</w:t>
      </w:r>
      <w:r w:rsidR="00DA790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A790D">
        <w:rPr>
          <w:sz w:val="24"/>
          <w:szCs w:val="24"/>
        </w:rPr>
        <w:t>mprevedibili</w:t>
      </w:r>
      <w:r>
        <w:rPr>
          <w:sz w:val="24"/>
          <w:szCs w:val="24"/>
        </w:rPr>
        <w:t xml:space="preserve">. </w:t>
      </w:r>
      <w:r w:rsidR="00D258C2">
        <w:rPr>
          <w:sz w:val="24"/>
          <w:szCs w:val="24"/>
        </w:rPr>
        <w:t>Per le quali r</w:t>
      </w:r>
      <w:r>
        <w:rPr>
          <w:sz w:val="24"/>
          <w:szCs w:val="24"/>
        </w:rPr>
        <w:t xml:space="preserve">esto </w:t>
      </w:r>
      <w:r w:rsidR="00DA790D">
        <w:rPr>
          <w:sz w:val="24"/>
          <w:szCs w:val="24"/>
        </w:rPr>
        <w:t>peraltro</w:t>
      </w:r>
      <w:r w:rsidR="00D258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disponibile </w:t>
      </w:r>
      <w:r w:rsidR="00D258C2">
        <w:rPr>
          <w:sz w:val="24"/>
          <w:szCs w:val="24"/>
        </w:rPr>
        <w:t xml:space="preserve">al confronto ed all’ascolto </w:t>
      </w:r>
      <w:r>
        <w:rPr>
          <w:sz w:val="24"/>
          <w:szCs w:val="24"/>
        </w:rPr>
        <w:t xml:space="preserve">con </w:t>
      </w:r>
      <w:r w:rsidR="00D258C2">
        <w:rPr>
          <w:sz w:val="24"/>
          <w:szCs w:val="24"/>
        </w:rPr>
        <w:t>chiunque lo ritenesse utile, ora ed in futuro</w:t>
      </w:r>
      <w:r w:rsidR="00837A13">
        <w:rPr>
          <w:sz w:val="24"/>
          <w:szCs w:val="24"/>
        </w:rPr>
        <w:t>, qualora la vostra scelta mi privilegiasse</w:t>
      </w:r>
      <w:r w:rsidR="00DA790D">
        <w:rPr>
          <w:sz w:val="24"/>
          <w:szCs w:val="24"/>
        </w:rPr>
        <w:t xml:space="preserve"> una seconda volta</w:t>
      </w:r>
      <w:r w:rsidR="00837A13">
        <w:rPr>
          <w:sz w:val="24"/>
          <w:szCs w:val="24"/>
        </w:rPr>
        <w:t>.</w:t>
      </w:r>
      <w:r w:rsidR="00565BDB">
        <w:rPr>
          <w:sz w:val="24"/>
          <w:szCs w:val="24"/>
        </w:rPr>
        <w:t xml:space="preserve"> </w:t>
      </w:r>
    </w:p>
    <w:p w:rsidR="00FD3EA9" w:rsidRPr="00244710" w:rsidRDefault="007338E6" w:rsidP="00766ECF">
      <w:pPr>
        <w:spacing w:line="360" w:lineRule="auto"/>
        <w:jc w:val="both"/>
        <w:rPr>
          <w:sz w:val="24"/>
          <w:szCs w:val="24"/>
        </w:rPr>
      </w:pPr>
      <w:r w:rsidRPr="00244710">
        <w:rPr>
          <w:sz w:val="24"/>
          <w:szCs w:val="24"/>
        </w:rPr>
        <w:t xml:space="preserve">Vi ringrazio tutti e Vi </w:t>
      </w:r>
      <w:r w:rsidR="00FD3EA9" w:rsidRPr="00244710">
        <w:rPr>
          <w:sz w:val="24"/>
          <w:szCs w:val="24"/>
        </w:rPr>
        <w:t>invio un cordiale saluto</w:t>
      </w:r>
    </w:p>
    <w:p w:rsidR="00FD3EA9" w:rsidRPr="00244710" w:rsidRDefault="00FD3EA9" w:rsidP="00CB4C4F">
      <w:pPr>
        <w:jc w:val="both"/>
        <w:rPr>
          <w:sz w:val="24"/>
          <w:szCs w:val="24"/>
        </w:rPr>
      </w:pPr>
    </w:p>
    <w:p w:rsidR="00FD3EA9" w:rsidRDefault="00E0298E" w:rsidP="00E0298E">
      <w:pPr>
        <w:ind w:left="6372" w:firstLine="708"/>
        <w:jc w:val="both"/>
        <w:rPr>
          <w:sz w:val="24"/>
          <w:szCs w:val="24"/>
        </w:rPr>
      </w:pPr>
      <w:r w:rsidRPr="00244710">
        <w:rPr>
          <w:sz w:val="24"/>
          <w:szCs w:val="24"/>
        </w:rPr>
        <w:t>Oliviero Olivieri</w:t>
      </w:r>
    </w:p>
    <w:p w:rsidR="00565BDB" w:rsidRDefault="00B150BD" w:rsidP="00F777FB">
      <w:pPr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855EF2" w:rsidRPr="00F777FB" w:rsidRDefault="001123EA" w:rsidP="00F777FB">
      <w:pPr>
        <w:rPr>
          <w:sz w:val="24"/>
          <w:szCs w:val="28"/>
        </w:rPr>
      </w:pPr>
      <w:r>
        <w:rPr>
          <w:sz w:val="24"/>
          <w:szCs w:val="28"/>
        </w:rPr>
        <w:t xml:space="preserve">Verona, </w:t>
      </w:r>
      <w:r w:rsidR="003977A9">
        <w:rPr>
          <w:sz w:val="24"/>
          <w:szCs w:val="28"/>
        </w:rPr>
        <w:t>28</w:t>
      </w:r>
      <w:bookmarkStart w:id="0" w:name="_GoBack"/>
      <w:bookmarkEnd w:id="0"/>
      <w:r w:rsidR="00565BDB">
        <w:rPr>
          <w:sz w:val="24"/>
          <w:szCs w:val="28"/>
        </w:rPr>
        <w:t xml:space="preserve"> mag</w:t>
      </w:r>
      <w:r w:rsidR="00DA790D">
        <w:rPr>
          <w:sz w:val="24"/>
          <w:szCs w:val="28"/>
        </w:rPr>
        <w:t>gio 2018</w:t>
      </w:r>
    </w:p>
    <w:sectPr w:rsidR="00855EF2" w:rsidRPr="00F777FB" w:rsidSect="00A10A7C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503" w:rsidRDefault="00C26503">
      <w:r>
        <w:separator/>
      </w:r>
    </w:p>
  </w:endnote>
  <w:endnote w:type="continuationSeparator" w:id="0">
    <w:p w:rsidR="00C26503" w:rsidRDefault="00C2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22296"/>
      <w:docPartObj>
        <w:docPartGallery w:val="Page Numbers (Bottom of Page)"/>
        <w:docPartUnique/>
      </w:docPartObj>
    </w:sdtPr>
    <w:sdtEndPr/>
    <w:sdtContent>
      <w:p w:rsidR="006A5039" w:rsidRDefault="006A503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7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5039" w:rsidRDefault="006A503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503" w:rsidRDefault="00C26503">
      <w:r>
        <w:separator/>
      </w:r>
    </w:p>
  </w:footnote>
  <w:footnote w:type="continuationSeparator" w:id="0">
    <w:p w:rsidR="00C26503" w:rsidRDefault="00C2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39" w:rsidRDefault="006A5039">
    <w:pPr>
      <w:tabs>
        <w:tab w:val="left" w:pos="567"/>
        <w:tab w:val="left" w:pos="1276"/>
      </w:tabs>
      <w:rPr>
        <w:b/>
        <w:color w:val="000000"/>
        <w:sz w:val="24"/>
      </w:rPr>
    </w:pPr>
    <w:r>
      <w:rPr>
        <w:b/>
        <w:noProof/>
        <w:color w:val="000000"/>
      </w:rPr>
      <w:drawing>
        <wp:inline distT="0" distB="0" distL="0" distR="0">
          <wp:extent cx="739140" cy="739140"/>
          <wp:effectExtent l="1905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000000"/>
        <w:sz w:val="24"/>
      </w:rPr>
      <w:t xml:space="preserve">                         UNIVERSITÀ DEGLI STUDI DI VERONA</w:t>
    </w:r>
  </w:p>
  <w:p w:rsidR="006A5039" w:rsidRDefault="006A5039">
    <w:pPr>
      <w:tabs>
        <w:tab w:val="left" w:pos="567"/>
        <w:tab w:val="left" w:pos="1276"/>
      </w:tabs>
      <w:jc w:val="center"/>
      <w:rPr>
        <w:b/>
        <w:color w:val="000000"/>
        <w:sz w:val="24"/>
      </w:rPr>
    </w:pPr>
    <w:r>
      <w:rPr>
        <w:b/>
        <w:color w:val="000000"/>
        <w:sz w:val="24"/>
      </w:rPr>
      <w:t>DIPARTIMENTO DI MEDICINA</w:t>
    </w:r>
  </w:p>
  <w:p w:rsidR="006A5039" w:rsidRDefault="006A5039">
    <w:pPr>
      <w:pStyle w:val="Titolo4"/>
    </w:pPr>
    <w:r>
      <w:t>Cattedra di Medicina Interna</w:t>
    </w:r>
  </w:p>
  <w:p w:rsidR="006A5039" w:rsidRDefault="006A5039">
    <w:pPr>
      <w:tabs>
        <w:tab w:val="left" w:pos="567"/>
      </w:tabs>
      <w:jc w:val="center"/>
      <w:rPr>
        <w:color w:val="000000"/>
        <w:sz w:val="16"/>
      </w:rPr>
    </w:pPr>
    <w:r>
      <w:rPr>
        <w:noProof/>
        <w:color w:val="000000"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67310</wp:posOffset>
              </wp:positionV>
              <wp:extent cx="1645920" cy="0"/>
              <wp:effectExtent l="5715" t="10160" r="5715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027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5.3pt" to="303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mv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s2kxmedgGr2dJaS8BRrr/EeuexQmFZagORKT48Z5kA7QGyTco/RaSBnN&#10;lgoNFZ5P8kkMcFoKFg4DzNn9rpYWHUlol/iFOgDZA8zqg2KRrOOEra5zT4S8zAEvVeCDVEDOdXbp&#10;h2/zdL6arWbFqMinq1GRNs3ow7ouRtN19n7SvGvqusm+B2lZUXaCMa6CultvZsXfeX99JZeuunfn&#10;vQzJI3tMEcTe/lF09DLYd2mEnWbnrQ3VCLZCO0bw9emEfv91HVE/H/jyBwAAAP//AwBQSwMEFAAG&#10;AAgAAAAhADTjFL/cAAAACQEAAA8AAABkcnMvZG93bnJldi54bWxMj0FPwzAMhe9I/IfISFwmlrBN&#10;BZWmEwJ648IAcfUa01Y0TtdkW+HXY8QBbrbf0/P3ivXke3WgMXaBLVzODSjiOriOGwsvz9XFNaiY&#10;kB32gcnCJ0VYl6cnBeYuHPmJDpvUKAnhmKOFNqUh1zrWLXmM8zAQi/YeRo9J1rHRbsSjhPteL4zJ&#10;tMeO5UOLA921VH9s9t5CrF5pV33N6pl5WzaBFrv7xwe09vxsur0BlWhKf2b4wRd0KIVpG/bsouot&#10;LFdXK7GKYDJQYshMJsP296DLQv9vUH4DAAD//wMAUEsBAi0AFAAGAAgAAAAhALaDOJL+AAAA4QEA&#10;ABMAAAAAAAAAAAAAAAAAAAAAAFtDb250ZW50X1R5cGVzXS54bWxQSwECLQAUAAYACAAAACEAOP0h&#10;/9YAAACUAQAACwAAAAAAAAAAAAAAAAAvAQAAX3JlbHMvLnJlbHNQSwECLQAUAAYACAAAACEABVuJ&#10;rxMCAAAoBAAADgAAAAAAAAAAAAAAAAAuAgAAZHJzL2Uyb0RvYy54bWxQSwECLQAUAAYACAAAACEA&#10;NOMUv9wAAAAJAQAADwAAAAAAAAAAAAAAAABtBAAAZHJzL2Rvd25yZXYueG1sUEsFBgAAAAAEAAQA&#10;8wAAAHYFAAAAAA==&#10;" o:allowincell="f"/>
          </w:pict>
        </mc:Fallback>
      </mc:AlternateContent>
    </w:r>
  </w:p>
  <w:p w:rsidR="006A5039" w:rsidRDefault="006A5039" w:rsidP="00E34939">
    <w:pPr>
      <w:pStyle w:val="Titolo5"/>
    </w:pPr>
    <w:r>
      <w:t>Direttore Prof. Oliviero Olivieri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6B13"/>
    <w:multiLevelType w:val="hybridMultilevel"/>
    <w:tmpl w:val="F5D474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D799A"/>
    <w:multiLevelType w:val="hybridMultilevel"/>
    <w:tmpl w:val="5B5EBC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662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B1688"/>
    <w:multiLevelType w:val="hybridMultilevel"/>
    <w:tmpl w:val="2820B7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A74E9"/>
    <w:multiLevelType w:val="hybridMultilevel"/>
    <w:tmpl w:val="A5BEF0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46AE5"/>
    <w:multiLevelType w:val="hybridMultilevel"/>
    <w:tmpl w:val="401CF3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913B3F"/>
    <w:multiLevelType w:val="hybridMultilevel"/>
    <w:tmpl w:val="212AB1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B6D33"/>
    <w:multiLevelType w:val="hybridMultilevel"/>
    <w:tmpl w:val="58AE6B8A"/>
    <w:lvl w:ilvl="0" w:tplc="995277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73151F0"/>
    <w:multiLevelType w:val="hybridMultilevel"/>
    <w:tmpl w:val="C1FC8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AF"/>
    <w:rsid w:val="00000D6D"/>
    <w:rsid w:val="00025F65"/>
    <w:rsid w:val="00051DCE"/>
    <w:rsid w:val="00060394"/>
    <w:rsid w:val="000732B8"/>
    <w:rsid w:val="00083EF3"/>
    <w:rsid w:val="00097A3F"/>
    <w:rsid w:val="000C0A4A"/>
    <w:rsid w:val="000C6FA0"/>
    <w:rsid w:val="000D5FC4"/>
    <w:rsid w:val="000E73D0"/>
    <w:rsid w:val="001123EA"/>
    <w:rsid w:val="0012047E"/>
    <w:rsid w:val="00124153"/>
    <w:rsid w:val="00124F56"/>
    <w:rsid w:val="00131E9F"/>
    <w:rsid w:val="00132B5D"/>
    <w:rsid w:val="00140002"/>
    <w:rsid w:val="00143070"/>
    <w:rsid w:val="00145603"/>
    <w:rsid w:val="001770D7"/>
    <w:rsid w:val="00191C4C"/>
    <w:rsid w:val="001B6B84"/>
    <w:rsid w:val="001B7464"/>
    <w:rsid w:val="001D3133"/>
    <w:rsid w:val="001D473C"/>
    <w:rsid w:val="001F0348"/>
    <w:rsid w:val="001F5C30"/>
    <w:rsid w:val="002023B7"/>
    <w:rsid w:val="00234F20"/>
    <w:rsid w:val="00243344"/>
    <w:rsid w:val="00244710"/>
    <w:rsid w:val="00250CF3"/>
    <w:rsid w:val="002722C1"/>
    <w:rsid w:val="00272E01"/>
    <w:rsid w:val="00287CE1"/>
    <w:rsid w:val="00297561"/>
    <w:rsid w:val="002A1E28"/>
    <w:rsid w:val="002A4CD5"/>
    <w:rsid w:val="002B1948"/>
    <w:rsid w:val="002C5C61"/>
    <w:rsid w:val="002C7D39"/>
    <w:rsid w:val="002D2B4C"/>
    <w:rsid w:val="002E2CB0"/>
    <w:rsid w:val="002E60B7"/>
    <w:rsid w:val="00303F7C"/>
    <w:rsid w:val="00314DE1"/>
    <w:rsid w:val="0032254F"/>
    <w:rsid w:val="00337C8A"/>
    <w:rsid w:val="003500AE"/>
    <w:rsid w:val="0035033A"/>
    <w:rsid w:val="00351CE2"/>
    <w:rsid w:val="00353B17"/>
    <w:rsid w:val="00357703"/>
    <w:rsid w:val="00370D30"/>
    <w:rsid w:val="00371BFD"/>
    <w:rsid w:val="00375911"/>
    <w:rsid w:val="003969E5"/>
    <w:rsid w:val="003977A9"/>
    <w:rsid w:val="003A6F77"/>
    <w:rsid w:val="003B35C2"/>
    <w:rsid w:val="003B4648"/>
    <w:rsid w:val="003D0828"/>
    <w:rsid w:val="0041257D"/>
    <w:rsid w:val="0041259C"/>
    <w:rsid w:val="004147B2"/>
    <w:rsid w:val="0041585C"/>
    <w:rsid w:val="00431CC0"/>
    <w:rsid w:val="00434A4B"/>
    <w:rsid w:val="00435778"/>
    <w:rsid w:val="004411B1"/>
    <w:rsid w:val="0044610B"/>
    <w:rsid w:val="004829DB"/>
    <w:rsid w:val="00482CDE"/>
    <w:rsid w:val="0048522B"/>
    <w:rsid w:val="00491308"/>
    <w:rsid w:val="00497047"/>
    <w:rsid w:val="004A53C1"/>
    <w:rsid w:val="004C2836"/>
    <w:rsid w:val="004C29E3"/>
    <w:rsid w:val="004C5691"/>
    <w:rsid w:val="004C6B6F"/>
    <w:rsid w:val="004D3DEC"/>
    <w:rsid w:val="004F3837"/>
    <w:rsid w:val="00512D3D"/>
    <w:rsid w:val="0052507E"/>
    <w:rsid w:val="00540E44"/>
    <w:rsid w:val="0055151B"/>
    <w:rsid w:val="005644D7"/>
    <w:rsid w:val="00565BDB"/>
    <w:rsid w:val="00567988"/>
    <w:rsid w:val="00573528"/>
    <w:rsid w:val="005852CC"/>
    <w:rsid w:val="00586587"/>
    <w:rsid w:val="005A12F4"/>
    <w:rsid w:val="005B0571"/>
    <w:rsid w:val="005B137B"/>
    <w:rsid w:val="005B5524"/>
    <w:rsid w:val="005D433B"/>
    <w:rsid w:val="005D5AB7"/>
    <w:rsid w:val="005D73AB"/>
    <w:rsid w:val="005E0B3C"/>
    <w:rsid w:val="005E5D20"/>
    <w:rsid w:val="005F0E95"/>
    <w:rsid w:val="005F2AB7"/>
    <w:rsid w:val="00604E82"/>
    <w:rsid w:val="00623014"/>
    <w:rsid w:val="00623411"/>
    <w:rsid w:val="006314A0"/>
    <w:rsid w:val="0063389F"/>
    <w:rsid w:val="00637D96"/>
    <w:rsid w:val="00642822"/>
    <w:rsid w:val="00697072"/>
    <w:rsid w:val="006A4004"/>
    <w:rsid w:val="006A5039"/>
    <w:rsid w:val="006F1D4C"/>
    <w:rsid w:val="006F7906"/>
    <w:rsid w:val="0070112A"/>
    <w:rsid w:val="00724442"/>
    <w:rsid w:val="00731FDB"/>
    <w:rsid w:val="007338DC"/>
    <w:rsid w:val="007338E6"/>
    <w:rsid w:val="00744D85"/>
    <w:rsid w:val="00766ECF"/>
    <w:rsid w:val="00771D8C"/>
    <w:rsid w:val="00782DEF"/>
    <w:rsid w:val="00784E0D"/>
    <w:rsid w:val="00785AC9"/>
    <w:rsid w:val="007A5810"/>
    <w:rsid w:val="007B0CFF"/>
    <w:rsid w:val="007B186C"/>
    <w:rsid w:val="007C7D5A"/>
    <w:rsid w:val="007F18AF"/>
    <w:rsid w:val="007F7FD5"/>
    <w:rsid w:val="00817DAD"/>
    <w:rsid w:val="0082499C"/>
    <w:rsid w:val="00837A13"/>
    <w:rsid w:val="00844EA8"/>
    <w:rsid w:val="008453DE"/>
    <w:rsid w:val="00855EF2"/>
    <w:rsid w:val="00857C91"/>
    <w:rsid w:val="008731BC"/>
    <w:rsid w:val="00885F1D"/>
    <w:rsid w:val="0089202C"/>
    <w:rsid w:val="00896D8F"/>
    <w:rsid w:val="008A0FDD"/>
    <w:rsid w:val="008A49A7"/>
    <w:rsid w:val="008B64FF"/>
    <w:rsid w:val="008D7526"/>
    <w:rsid w:val="008E0AEC"/>
    <w:rsid w:val="008E29EA"/>
    <w:rsid w:val="008E570A"/>
    <w:rsid w:val="008F32A3"/>
    <w:rsid w:val="008F7216"/>
    <w:rsid w:val="0090011B"/>
    <w:rsid w:val="00902D4F"/>
    <w:rsid w:val="00912777"/>
    <w:rsid w:val="00913023"/>
    <w:rsid w:val="00923B95"/>
    <w:rsid w:val="0092768D"/>
    <w:rsid w:val="00927C57"/>
    <w:rsid w:val="00932F54"/>
    <w:rsid w:val="00967851"/>
    <w:rsid w:val="00970DB1"/>
    <w:rsid w:val="009868FD"/>
    <w:rsid w:val="0099704C"/>
    <w:rsid w:val="009B3FD5"/>
    <w:rsid w:val="009C2C83"/>
    <w:rsid w:val="009F7EC5"/>
    <w:rsid w:val="00A10A7C"/>
    <w:rsid w:val="00A17A73"/>
    <w:rsid w:val="00A50392"/>
    <w:rsid w:val="00A55ECE"/>
    <w:rsid w:val="00A56B2C"/>
    <w:rsid w:val="00A75728"/>
    <w:rsid w:val="00A82332"/>
    <w:rsid w:val="00A93ED6"/>
    <w:rsid w:val="00A9761A"/>
    <w:rsid w:val="00AA121C"/>
    <w:rsid w:val="00AC1BB8"/>
    <w:rsid w:val="00AE41F8"/>
    <w:rsid w:val="00AF2649"/>
    <w:rsid w:val="00B009F1"/>
    <w:rsid w:val="00B02EF7"/>
    <w:rsid w:val="00B150BD"/>
    <w:rsid w:val="00B26A65"/>
    <w:rsid w:val="00B331A6"/>
    <w:rsid w:val="00B371D2"/>
    <w:rsid w:val="00B37CCE"/>
    <w:rsid w:val="00B70D9F"/>
    <w:rsid w:val="00B76F38"/>
    <w:rsid w:val="00B9418C"/>
    <w:rsid w:val="00B97DAF"/>
    <w:rsid w:val="00BA6364"/>
    <w:rsid w:val="00BB065C"/>
    <w:rsid w:val="00BB2EDD"/>
    <w:rsid w:val="00BD09E5"/>
    <w:rsid w:val="00BD0DA3"/>
    <w:rsid w:val="00BD1A67"/>
    <w:rsid w:val="00BD2580"/>
    <w:rsid w:val="00C006DC"/>
    <w:rsid w:val="00C06404"/>
    <w:rsid w:val="00C11724"/>
    <w:rsid w:val="00C21832"/>
    <w:rsid w:val="00C25FD6"/>
    <w:rsid w:val="00C26503"/>
    <w:rsid w:val="00C34045"/>
    <w:rsid w:val="00C348E1"/>
    <w:rsid w:val="00C41305"/>
    <w:rsid w:val="00C4732C"/>
    <w:rsid w:val="00C6706D"/>
    <w:rsid w:val="00C757A4"/>
    <w:rsid w:val="00C80DD3"/>
    <w:rsid w:val="00C9135A"/>
    <w:rsid w:val="00C937CC"/>
    <w:rsid w:val="00C95444"/>
    <w:rsid w:val="00CB4C4F"/>
    <w:rsid w:val="00CB7504"/>
    <w:rsid w:val="00CD366E"/>
    <w:rsid w:val="00CD64F6"/>
    <w:rsid w:val="00CD6E07"/>
    <w:rsid w:val="00CE46D6"/>
    <w:rsid w:val="00CF117D"/>
    <w:rsid w:val="00CF4219"/>
    <w:rsid w:val="00D04256"/>
    <w:rsid w:val="00D0454B"/>
    <w:rsid w:val="00D17C5B"/>
    <w:rsid w:val="00D258C2"/>
    <w:rsid w:val="00D302DC"/>
    <w:rsid w:val="00D30471"/>
    <w:rsid w:val="00D51312"/>
    <w:rsid w:val="00D64D07"/>
    <w:rsid w:val="00D75BD8"/>
    <w:rsid w:val="00D76789"/>
    <w:rsid w:val="00D774ED"/>
    <w:rsid w:val="00D96337"/>
    <w:rsid w:val="00DA790D"/>
    <w:rsid w:val="00DC609B"/>
    <w:rsid w:val="00DD36E8"/>
    <w:rsid w:val="00DD47D0"/>
    <w:rsid w:val="00DE0D85"/>
    <w:rsid w:val="00DE3672"/>
    <w:rsid w:val="00DF3EF7"/>
    <w:rsid w:val="00DF5336"/>
    <w:rsid w:val="00E0298E"/>
    <w:rsid w:val="00E234D1"/>
    <w:rsid w:val="00E26E72"/>
    <w:rsid w:val="00E27C93"/>
    <w:rsid w:val="00E30DB4"/>
    <w:rsid w:val="00E34939"/>
    <w:rsid w:val="00E4026D"/>
    <w:rsid w:val="00E65B5E"/>
    <w:rsid w:val="00E672B3"/>
    <w:rsid w:val="00E71820"/>
    <w:rsid w:val="00E74FAC"/>
    <w:rsid w:val="00E80983"/>
    <w:rsid w:val="00E86730"/>
    <w:rsid w:val="00E92BBD"/>
    <w:rsid w:val="00EB19DD"/>
    <w:rsid w:val="00EE1FF7"/>
    <w:rsid w:val="00EE41FC"/>
    <w:rsid w:val="00EF02DF"/>
    <w:rsid w:val="00EF3D95"/>
    <w:rsid w:val="00F040E7"/>
    <w:rsid w:val="00F04597"/>
    <w:rsid w:val="00F23BED"/>
    <w:rsid w:val="00F358FA"/>
    <w:rsid w:val="00F441E5"/>
    <w:rsid w:val="00F458BB"/>
    <w:rsid w:val="00F47338"/>
    <w:rsid w:val="00F521DA"/>
    <w:rsid w:val="00F73A9B"/>
    <w:rsid w:val="00F777FB"/>
    <w:rsid w:val="00F90B27"/>
    <w:rsid w:val="00FA4C23"/>
    <w:rsid w:val="00FB0F0F"/>
    <w:rsid w:val="00FC2068"/>
    <w:rsid w:val="00FC7FD5"/>
    <w:rsid w:val="00FD11D9"/>
    <w:rsid w:val="00FD3EA9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429C5"/>
  <w15:docId w15:val="{661E07AA-A266-4EC6-948F-0B897877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A7C"/>
  </w:style>
  <w:style w:type="paragraph" w:styleId="Titolo1">
    <w:name w:val="heading 1"/>
    <w:basedOn w:val="Normale"/>
    <w:next w:val="Normale"/>
    <w:qFormat/>
    <w:rsid w:val="00A10A7C"/>
    <w:pPr>
      <w:keepNext/>
      <w:spacing w:line="360" w:lineRule="auto"/>
      <w:outlineLvl w:val="0"/>
    </w:pPr>
    <w:rPr>
      <w:b/>
      <w:bCs/>
      <w:sz w:val="24"/>
      <w:szCs w:val="24"/>
      <w:lang w:val="en-GB"/>
    </w:rPr>
  </w:style>
  <w:style w:type="paragraph" w:styleId="Titolo2">
    <w:name w:val="heading 2"/>
    <w:basedOn w:val="Normale"/>
    <w:next w:val="Normale"/>
    <w:qFormat/>
    <w:rsid w:val="00A10A7C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10A7C"/>
    <w:pPr>
      <w:keepNext/>
      <w:ind w:left="5664" w:firstLine="708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A10A7C"/>
    <w:pPr>
      <w:keepNext/>
      <w:tabs>
        <w:tab w:val="left" w:pos="567"/>
        <w:tab w:val="left" w:pos="1276"/>
      </w:tabs>
      <w:jc w:val="center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qFormat/>
    <w:rsid w:val="00A10A7C"/>
    <w:pPr>
      <w:keepNext/>
      <w:tabs>
        <w:tab w:val="left" w:pos="567"/>
      </w:tabs>
      <w:jc w:val="center"/>
      <w:outlineLvl w:val="4"/>
    </w:pPr>
    <w:rPr>
      <w:i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0A7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10A7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10A7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10A7C"/>
    <w:pPr>
      <w:spacing w:line="360" w:lineRule="auto"/>
    </w:pPr>
    <w:rPr>
      <w:sz w:val="24"/>
    </w:rPr>
  </w:style>
  <w:style w:type="paragraph" w:customStyle="1" w:styleId="Corpodeltesto21">
    <w:name w:val="Corpo del testo 21"/>
    <w:basedOn w:val="Normale"/>
    <w:rsid w:val="00A10A7C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character" w:styleId="Collegamentoipertestuale">
    <w:name w:val="Hyperlink"/>
    <w:basedOn w:val="Carpredefinitoparagrafo"/>
    <w:rsid w:val="00A10A7C"/>
    <w:rPr>
      <w:color w:val="0000FF"/>
      <w:u w:val="single"/>
    </w:rPr>
  </w:style>
  <w:style w:type="paragraph" w:styleId="Finemodulo-z">
    <w:name w:val="HTML Bottom of Form"/>
    <w:basedOn w:val="Normale"/>
    <w:next w:val="Normale"/>
    <w:hidden/>
    <w:rsid w:val="00CB7504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Paragrafoelenco">
    <w:name w:val="List Paragraph"/>
    <w:basedOn w:val="Normale"/>
    <w:uiPriority w:val="34"/>
    <w:qFormat/>
    <w:rsid w:val="00AA121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di Verona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Attilia</dc:creator>
  <cp:lastModifiedBy>Oliviero Olivieri</cp:lastModifiedBy>
  <cp:revision>24</cp:revision>
  <cp:lastPrinted>2012-09-01T08:17:00Z</cp:lastPrinted>
  <dcterms:created xsi:type="dcterms:W3CDTF">2018-05-25T13:44:00Z</dcterms:created>
  <dcterms:modified xsi:type="dcterms:W3CDTF">2018-05-28T10:50:00Z</dcterms:modified>
</cp:coreProperties>
</file>